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DC44" w14:textId="57B3294E" w:rsidR="005F2FE3" w:rsidRPr="00804537" w:rsidRDefault="005F2FE3" w:rsidP="005F2FE3">
      <w:pPr>
        <w:jc w:val="both"/>
      </w:pPr>
      <w:bookmarkStart w:id="0" w:name="_Toc535914575"/>
      <w:bookmarkStart w:id="1" w:name="_Toc535914573"/>
      <w:bookmarkStart w:id="2" w:name="_Hlk83025557"/>
      <w:bookmarkStart w:id="3" w:name="OLE_LINK3"/>
      <w:bookmarkStart w:id="4" w:name="OLE_LINK9"/>
      <w:bookmarkStart w:id="5" w:name="_Toc535914578"/>
      <w:r w:rsidRPr="00804537">
        <w:rPr>
          <w:noProof/>
        </w:rPr>
        <w:drawing>
          <wp:inline distT="0" distB="0" distL="0" distR="0" wp14:anchorId="2889782B" wp14:editId="69FE3138">
            <wp:extent cx="3419475" cy="485775"/>
            <wp:effectExtent l="0" t="0" r="9525" b="9525"/>
            <wp:docPr id="56531506" name="Attēls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0" descr="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9475" cy="485775"/>
                    </a:xfrm>
                    <a:prstGeom prst="rect">
                      <a:avLst/>
                    </a:prstGeom>
                    <a:noFill/>
                    <a:ln>
                      <a:noFill/>
                    </a:ln>
                  </pic:spPr>
                </pic:pic>
              </a:graphicData>
            </a:graphic>
          </wp:inline>
        </w:drawing>
      </w:r>
    </w:p>
    <w:p w14:paraId="26B603F5" w14:textId="77777777" w:rsidR="005F2FE3" w:rsidRPr="00804537" w:rsidRDefault="005F2FE3" w:rsidP="006768FD">
      <w:pPr>
        <w:spacing w:after="0" w:line="240" w:lineRule="auto"/>
        <w:jc w:val="right"/>
        <w:rPr>
          <w:rFonts w:ascii="Times New Roman" w:hAnsi="Times New Roman" w:cs="Times New Roman"/>
          <w:b/>
          <w:sz w:val="36"/>
          <w:szCs w:val="36"/>
        </w:rPr>
      </w:pPr>
      <w:r w:rsidRPr="00804537">
        <w:rPr>
          <w:rFonts w:ascii="Times New Roman" w:hAnsi="Times New Roman" w:cs="Times New Roman"/>
          <w:b/>
          <w:sz w:val="36"/>
          <w:szCs w:val="36"/>
        </w:rPr>
        <w:t>SIA “</w:t>
      </w:r>
      <w:proofErr w:type="spellStart"/>
      <w:r w:rsidRPr="00804537">
        <w:rPr>
          <w:rFonts w:ascii="Times New Roman" w:hAnsi="Times New Roman" w:cs="Times New Roman"/>
          <w:b/>
          <w:sz w:val="36"/>
          <w:szCs w:val="36"/>
        </w:rPr>
        <w:t>Vidusdaugavas</w:t>
      </w:r>
      <w:proofErr w:type="spellEnd"/>
      <w:r w:rsidRPr="00804537">
        <w:rPr>
          <w:rFonts w:ascii="Times New Roman" w:hAnsi="Times New Roman" w:cs="Times New Roman"/>
          <w:b/>
          <w:sz w:val="36"/>
          <w:szCs w:val="36"/>
        </w:rPr>
        <w:t xml:space="preserve"> SPAAO"</w:t>
      </w:r>
    </w:p>
    <w:p w14:paraId="2FC28D05" w14:textId="77777777" w:rsidR="005F2FE3" w:rsidRPr="00804537" w:rsidRDefault="005F2FE3" w:rsidP="006768FD">
      <w:pPr>
        <w:pBdr>
          <w:top w:val="double" w:sz="6" w:space="1" w:color="auto"/>
        </w:pBdr>
        <w:spacing w:after="0" w:line="240" w:lineRule="auto"/>
        <w:jc w:val="center"/>
        <w:rPr>
          <w:rFonts w:asciiTheme="majorBidi" w:hAnsiTheme="majorBidi" w:cstheme="majorBidi"/>
        </w:rPr>
      </w:pPr>
      <w:r w:rsidRPr="00804537">
        <w:rPr>
          <w:rFonts w:asciiTheme="majorBidi" w:hAnsiTheme="majorBidi" w:cstheme="majorBidi"/>
        </w:rPr>
        <w:t>Reģistrācijas Nr. 55403015551</w:t>
      </w:r>
    </w:p>
    <w:p w14:paraId="55A8C970" w14:textId="77777777" w:rsidR="005F2FE3" w:rsidRPr="00804537" w:rsidRDefault="005F2FE3" w:rsidP="005F2FE3">
      <w:pPr>
        <w:pBdr>
          <w:top w:val="double" w:sz="6" w:space="1" w:color="auto"/>
        </w:pBdr>
        <w:spacing w:after="0"/>
        <w:jc w:val="center"/>
        <w:rPr>
          <w:rFonts w:asciiTheme="majorBidi" w:hAnsiTheme="majorBidi" w:cstheme="majorBidi"/>
        </w:rPr>
      </w:pPr>
      <w:r w:rsidRPr="00804537">
        <w:rPr>
          <w:rFonts w:asciiTheme="majorBidi" w:hAnsiTheme="majorBidi" w:cstheme="majorBidi"/>
        </w:rPr>
        <w:t xml:space="preserve">Juridiskā adrese: “Dziļā </w:t>
      </w:r>
      <w:proofErr w:type="spellStart"/>
      <w:r w:rsidRPr="00804537">
        <w:rPr>
          <w:rFonts w:asciiTheme="majorBidi" w:hAnsiTheme="majorBidi" w:cstheme="majorBidi"/>
        </w:rPr>
        <w:t>Vāda</w:t>
      </w:r>
      <w:proofErr w:type="spellEnd"/>
      <w:r w:rsidRPr="00804537">
        <w:rPr>
          <w:rFonts w:asciiTheme="majorBidi" w:hAnsiTheme="majorBidi" w:cstheme="majorBidi"/>
        </w:rPr>
        <w:t>”, Mežāres pagasts, Jēkabpils novads, LV-5226</w:t>
      </w:r>
    </w:p>
    <w:p w14:paraId="4744B89C" w14:textId="77777777" w:rsidR="005F2FE3" w:rsidRPr="00804537" w:rsidRDefault="005F2FE3" w:rsidP="005F2FE3">
      <w:pPr>
        <w:pBdr>
          <w:top w:val="double" w:sz="6" w:space="1" w:color="auto"/>
        </w:pBdr>
        <w:spacing w:after="0"/>
        <w:jc w:val="center"/>
        <w:rPr>
          <w:rFonts w:asciiTheme="majorBidi" w:hAnsiTheme="majorBidi" w:cstheme="majorBidi"/>
        </w:rPr>
      </w:pPr>
      <w:r w:rsidRPr="00804537">
        <w:rPr>
          <w:rFonts w:asciiTheme="majorBidi" w:hAnsiTheme="majorBidi" w:cstheme="majorBidi"/>
        </w:rPr>
        <w:t>Biroja adrese: Rīgas iela 210, Jēkabpils, LV-5202</w:t>
      </w:r>
    </w:p>
    <w:p w14:paraId="326B1A3B" w14:textId="04AFB0BA" w:rsidR="005F2FE3" w:rsidRPr="00804537" w:rsidRDefault="005F2FE3" w:rsidP="005F2FE3">
      <w:pPr>
        <w:spacing w:after="0"/>
        <w:jc w:val="center"/>
        <w:rPr>
          <w:rFonts w:asciiTheme="majorBidi" w:hAnsiTheme="majorBidi" w:cstheme="majorBidi"/>
        </w:rPr>
      </w:pPr>
      <w:r w:rsidRPr="00804537">
        <w:rPr>
          <w:rFonts w:asciiTheme="majorBidi" w:hAnsiTheme="majorBidi" w:cstheme="majorBidi"/>
        </w:rPr>
        <w:t xml:space="preserve">Tālrunis: </w:t>
      </w:r>
      <w:r w:rsidR="00535D13">
        <w:rPr>
          <w:rFonts w:asciiTheme="majorBidi" w:hAnsiTheme="majorBidi" w:cstheme="majorBidi"/>
        </w:rPr>
        <w:t>26182769</w:t>
      </w:r>
      <w:r w:rsidRPr="00804537">
        <w:rPr>
          <w:rFonts w:asciiTheme="majorBidi" w:hAnsiTheme="majorBidi" w:cstheme="majorBidi"/>
        </w:rPr>
        <w:t xml:space="preserve">, e-pasts: </w:t>
      </w:r>
      <w:hyperlink r:id="rId8" w:history="1">
        <w:r w:rsidRPr="00804537">
          <w:rPr>
            <w:rStyle w:val="Hipersaite"/>
            <w:rFonts w:asciiTheme="majorBidi" w:hAnsiTheme="majorBidi" w:cstheme="majorBidi"/>
          </w:rPr>
          <w:t>spaao@spaao.lv</w:t>
        </w:r>
      </w:hyperlink>
    </w:p>
    <w:p w14:paraId="51DA0FF1" w14:textId="77777777" w:rsidR="005F2FE3" w:rsidRPr="00804537" w:rsidRDefault="005F2FE3" w:rsidP="005F2FE3">
      <w:pPr>
        <w:jc w:val="center"/>
        <w:rPr>
          <w:b/>
          <w:bCs/>
          <w:caps/>
        </w:rPr>
      </w:pPr>
    </w:p>
    <w:bookmarkEnd w:id="0"/>
    <w:bookmarkEnd w:id="1"/>
    <w:bookmarkEnd w:id="2"/>
    <w:bookmarkEnd w:id="3"/>
    <w:bookmarkEnd w:id="4"/>
    <w:bookmarkEnd w:id="5"/>
    <w:p w14:paraId="1DC438A1" w14:textId="77777777" w:rsidR="005F2FE3" w:rsidRPr="00804537" w:rsidRDefault="005F2FE3" w:rsidP="005F2FE3">
      <w:pPr>
        <w:spacing w:after="0"/>
        <w:jc w:val="center"/>
        <w:rPr>
          <w:rFonts w:ascii="Times New Roman" w:hAnsi="Times New Roman" w:cs="Times New Roman"/>
          <w:b/>
          <w:bCs/>
          <w:caps/>
          <w:sz w:val="24"/>
          <w:szCs w:val="24"/>
        </w:rPr>
      </w:pPr>
      <w:r w:rsidRPr="00804537">
        <w:rPr>
          <w:rFonts w:ascii="Times New Roman" w:hAnsi="Times New Roman" w:cs="Times New Roman"/>
          <w:b/>
          <w:bCs/>
          <w:caps/>
          <w:sz w:val="24"/>
          <w:szCs w:val="24"/>
        </w:rPr>
        <w:t>paziņojums par Cenu aptauju</w:t>
      </w:r>
    </w:p>
    <w:p w14:paraId="0BBD4BBD" w14:textId="674E56BE" w:rsidR="005F2FE3" w:rsidRPr="00804537" w:rsidRDefault="005F2FE3" w:rsidP="005F2FE3">
      <w:pPr>
        <w:spacing w:after="0"/>
        <w:ind w:right="-93"/>
        <w:jc w:val="center"/>
        <w:rPr>
          <w:rFonts w:ascii="Times New Roman" w:hAnsi="Times New Roman" w:cs="Times New Roman"/>
          <w:b/>
          <w:bCs/>
          <w:sz w:val="24"/>
          <w:szCs w:val="24"/>
        </w:rPr>
      </w:pPr>
      <w:bookmarkStart w:id="6" w:name="_Toc535914576"/>
      <w:r w:rsidRPr="00804537">
        <w:rPr>
          <w:rFonts w:ascii="Times New Roman" w:eastAsia="Calibri" w:hAnsi="Times New Roman" w:cs="Times New Roman"/>
          <w:b/>
          <w:iCs/>
          <w:kern w:val="28"/>
          <w:lang w:eastAsia="lv-LV"/>
        </w:rPr>
        <w:t>“</w:t>
      </w:r>
      <w:r w:rsidR="00093558">
        <w:rPr>
          <w:rFonts w:ascii="Times New Roman" w:eastAsia="Times New Roman" w:hAnsi="Times New Roman" w:cs="Times New Roman"/>
          <w:b/>
          <w:lang w:eastAsia="lv-LV"/>
        </w:rPr>
        <w:t>Vasaras d</w:t>
      </w:r>
      <w:r w:rsidR="0008107A">
        <w:rPr>
          <w:rFonts w:ascii="Times New Roman" w:eastAsia="Times New Roman" w:hAnsi="Times New Roman" w:cs="Times New Roman"/>
          <w:b/>
          <w:lang w:eastAsia="lv-LV"/>
        </w:rPr>
        <w:t>arba apģērb</w:t>
      </w:r>
      <w:r w:rsidR="009653C7">
        <w:rPr>
          <w:rFonts w:ascii="Times New Roman" w:eastAsia="Times New Roman" w:hAnsi="Times New Roman" w:cs="Times New Roman"/>
          <w:b/>
          <w:lang w:eastAsia="lv-LV"/>
        </w:rPr>
        <w:t xml:space="preserve">u un </w:t>
      </w:r>
      <w:proofErr w:type="spellStart"/>
      <w:r w:rsidR="000745F1">
        <w:rPr>
          <w:rFonts w:ascii="Times New Roman" w:eastAsia="Times New Roman" w:hAnsi="Times New Roman" w:cs="Times New Roman"/>
          <w:b/>
          <w:lang w:eastAsia="lv-LV"/>
        </w:rPr>
        <w:t>aizsarg</w:t>
      </w:r>
      <w:r w:rsidR="009653C7">
        <w:rPr>
          <w:rFonts w:ascii="Times New Roman" w:eastAsia="Times New Roman" w:hAnsi="Times New Roman" w:cs="Times New Roman"/>
          <w:b/>
          <w:lang w:eastAsia="lv-LV"/>
        </w:rPr>
        <w:t>apavu</w:t>
      </w:r>
      <w:proofErr w:type="spellEnd"/>
      <w:r w:rsidR="009653C7">
        <w:rPr>
          <w:rFonts w:ascii="Times New Roman" w:eastAsia="Times New Roman" w:hAnsi="Times New Roman" w:cs="Times New Roman"/>
          <w:b/>
          <w:lang w:eastAsia="lv-LV"/>
        </w:rPr>
        <w:t xml:space="preserve"> iegāde</w:t>
      </w:r>
      <w:r w:rsidRPr="00804537">
        <w:rPr>
          <w:rFonts w:ascii="Times New Roman" w:eastAsia="Calibri" w:hAnsi="Times New Roman" w:cs="Times New Roman"/>
          <w:b/>
          <w:kern w:val="28"/>
          <w:lang w:eastAsia="lv-LV"/>
        </w:rPr>
        <w:t xml:space="preserve">”, </w:t>
      </w:r>
    </w:p>
    <w:p w14:paraId="780F3D91" w14:textId="15543B30" w:rsidR="005F2FE3" w:rsidRPr="00804537" w:rsidRDefault="005F2FE3" w:rsidP="005F2FE3">
      <w:pPr>
        <w:spacing w:after="0"/>
        <w:jc w:val="center"/>
        <w:rPr>
          <w:rFonts w:ascii="Times New Roman" w:hAnsi="Times New Roman" w:cs="Times New Roman"/>
          <w:b/>
          <w:bCs/>
          <w:i/>
          <w:sz w:val="24"/>
          <w:szCs w:val="24"/>
        </w:rPr>
      </w:pPr>
      <w:r w:rsidRPr="00804537">
        <w:rPr>
          <w:rFonts w:ascii="Times New Roman" w:hAnsi="Times New Roman" w:cs="Times New Roman"/>
          <w:b/>
          <w:bCs/>
          <w:i/>
          <w:sz w:val="24"/>
          <w:szCs w:val="24"/>
        </w:rPr>
        <w:t>Cenu aptaujas identifikācijas Nr. SPAAO 202</w:t>
      </w:r>
      <w:r w:rsidR="00375F98">
        <w:rPr>
          <w:rFonts w:ascii="Times New Roman" w:hAnsi="Times New Roman" w:cs="Times New Roman"/>
          <w:b/>
          <w:bCs/>
          <w:i/>
          <w:sz w:val="24"/>
          <w:szCs w:val="24"/>
        </w:rPr>
        <w:t>6</w:t>
      </w:r>
      <w:r w:rsidRPr="00804537">
        <w:rPr>
          <w:rFonts w:ascii="Times New Roman" w:hAnsi="Times New Roman" w:cs="Times New Roman"/>
          <w:b/>
          <w:bCs/>
          <w:i/>
          <w:sz w:val="24"/>
          <w:szCs w:val="24"/>
        </w:rPr>
        <w:t>/</w:t>
      </w:r>
      <w:r w:rsidR="00622699">
        <w:rPr>
          <w:rFonts w:ascii="Times New Roman" w:hAnsi="Times New Roman" w:cs="Times New Roman"/>
          <w:b/>
          <w:bCs/>
          <w:i/>
          <w:sz w:val="24"/>
          <w:szCs w:val="24"/>
        </w:rPr>
        <w:t>4</w:t>
      </w:r>
    </w:p>
    <w:bookmarkEnd w:id="6"/>
    <w:p w14:paraId="4733A334" w14:textId="77777777" w:rsidR="00026D13" w:rsidRPr="00026D13" w:rsidRDefault="005F2FE3" w:rsidP="00026D13">
      <w:pPr>
        <w:pStyle w:val="Sarakstarindkopa"/>
        <w:numPr>
          <w:ilvl w:val="0"/>
          <w:numId w:val="1"/>
        </w:numPr>
        <w:spacing w:before="360" w:line="220" w:lineRule="exact"/>
        <w:ind w:right="-255"/>
        <w:jc w:val="center"/>
        <w:rPr>
          <w:b/>
          <w:szCs w:val="24"/>
          <w:lang w:val="lv-LV"/>
        </w:rPr>
      </w:pPr>
      <w:r w:rsidRPr="00804537">
        <w:rPr>
          <w:b/>
          <w:bCs/>
          <w:szCs w:val="24"/>
          <w:lang w:val="lv-LV"/>
        </w:rPr>
        <w:t>VISPĀRĪGĀ INFORMĀCIJA</w:t>
      </w:r>
    </w:p>
    <w:p w14:paraId="3020F5F8" w14:textId="5A771838" w:rsidR="00943861" w:rsidRPr="00256A03" w:rsidRDefault="00943861" w:rsidP="0062403D">
      <w:pPr>
        <w:pStyle w:val="Sarakstarindkopa"/>
        <w:numPr>
          <w:ilvl w:val="1"/>
          <w:numId w:val="4"/>
        </w:numPr>
        <w:spacing w:before="240" w:line="160" w:lineRule="exact"/>
        <w:rPr>
          <w:rFonts w:asciiTheme="majorBidi" w:hAnsiTheme="majorBidi" w:cstheme="majorBidi"/>
          <w:b/>
          <w:szCs w:val="24"/>
          <w:lang w:val="lv-LV"/>
        </w:rPr>
      </w:pPr>
      <w:proofErr w:type="spellStart"/>
      <w:r w:rsidRPr="00256A03">
        <w:rPr>
          <w:rFonts w:asciiTheme="majorBidi" w:eastAsia="Calibri" w:hAnsiTheme="majorBidi" w:cstheme="majorBidi"/>
          <w:b/>
          <w:bCs/>
          <w:color w:val="000000"/>
          <w:szCs w:val="24"/>
          <w:lang w:eastAsia="lv-LV"/>
        </w:rPr>
        <w:t>Cenu</w:t>
      </w:r>
      <w:proofErr w:type="spellEnd"/>
      <w:r w:rsidRPr="00256A03">
        <w:rPr>
          <w:rFonts w:asciiTheme="majorBidi" w:eastAsia="Calibri" w:hAnsiTheme="majorBidi" w:cstheme="majorBidi"/>
          <w:b/>
          <w:bCs/>
          <w:color w:val="000000"/>
          <w:szCs w:val="24"/>
          <w:lang w:eastAsia="lv-LV"/>
        </w:rPr>
        <w:t xml:space="preserve"> </w:t>
      </w:r>
      <w:proofErr w:type="spellStart"/>
      <w:r w:rsidRPr="00256A03">
        <w:rPr>
          <w:rFonts w:asciiTheme="majorBidi" w:eastAsia="Calibri" w:hAnsiTheme="majorBidi" w:cstheme="majorBidi"/>
          <w:b/>
          <w:bCs/>
          <w:color w:val="000000"/>
          <w:szCs w:val="24"/>
          <w:lang w:eastAsia="lv-LV"/>
        </w:rPr>
        <w:t>aptaujas</w:t>
      </w:r>
      <w:proofErr w:type="spellEnd"/>
      <w:r w:rsidRPr="00256A03">
        <w:rPr>
          <w:rFonts w:asciiTheme="majorBidi" w:eastAsia="Calibri" w:hAnsiTheme="majorBidi" w:cstheme="majorBidi"/>
          <w:b/>
          <w:bCs/>
          <w:color w:val="000000"/>
          <w:szCs w:val="24"/>
          <w:lang w:eastAsia="lv-LV"/>
        </w:rPr>
        <w:t xml:space="preserve"> </w:t>
      </w:r>
      <w:proofErr w:type="spellStart"/>
      <w:r w:rsidRPr="00256A03">
        <w:rPr>
          <w:rFonts w:asciiTheme="majorBidi" w:eastAsia="Calibri" w:hAnsiTheme="majorBidi" w:cstheme="majorBidi"/>
          <w:b/>
          <w:bCs/>
          <w:color w:val="000000"/>
          <w:szCs w:val="24"/>
          <w:lang w:eastAsia="lv-LV"/>
        </w:rPr>
        <w:t>identifikācijas</w:t>
      </w:r>
      <w:proofErr w:type="spellEnd"/>
      <w:r w:rsidRPr="00256A03">
        <w:rPr>
          <w:rFonts w:asciiTheme="majorBidi" w:eastAsia="Calibri" w:hAnsiTheme="majorBidi" w:cstheme="majorBidi"/>
          <w:b/>
          <w:bCs/>
          <w:color w:val="000000"/>
          <w:szCs w:val="24"/>
          <w:lang w:eastAsia="lv-LV"/>
        </w:rPr>
        <w:t xml:space="preserve"> </w:t>
      </w:r>
      <w:proofErr w:type="spellStart"/>
      <w:r w:rsidRPr="00256A03">
        <w:rPr>
          <w:rFonts w:asciiTheme="majorBidi" w:eastAsia="Calibri" w:hAnsiTheme="majorBidi" w:cstheme="majorBidi"/>
          <w:b/>
          <w:bCs/>
          <w:color w:val="000000"/>
          <w:szCs w:val="24"/>
          <w:lang w:eastAsia="lv-LV"/>
        </w:rPr>
        <w:t>numurs</w:t>
      </w:r>
      <w:proofErr w:type="spellEnd"/>
      <w:r w:rsidRPr="00256A03">
        <w:rPr>
          <w:rFonts w:asciiTheme="majorBidi" w:eastAsia="Calibri" w:hAnsiTheme="majorBidi" w:cstheme="majorBidi"/>
          <w:b/>
          <w:bCs/>
          <w:color w:val="000000"/>
          <w:szCs w:val="24"/>
          <w:lang w:eastAsia="lv-LV"/>
        </w:rPr>
        <w:t xml:space="preserve">: </w:t>
      </w:r>
      <w:r w:rsidRPr="00256A03">
        <w:rPr>
          <w:rFonts w:asciiTheme="majorBidi" w:eastAsia="Calibri" w:hAnsiTheme="majorBidi" w:cstheme="majorBidi"/>
          <w:b/>
          <w:bCs/>
          <w:i/>
          <w:color w:val="000000"/>
          <w:szCs w:val="24"/>
          <w:lang w:eastAsia="lv-LV"/>
        </w:rPr>
        <w:t>SPAAO202</w:t>
      </w:r>
      <w:r w:rsidR="00375F98">
        <w:rPr>
          <w:rFonts w:asciiTheme="majorBidi" w:eastAsia="Calibri" w:hAnsiTheme="majorBidi" w:cstheme="majorBidi"/>
          <w:b/>
          <w:bCs/>
          <w:i/>
          <w:color w:val="000000"/>
          <w:szCs w:val="24"/>
          <w:lang w:eastAsia="lv-LV"/>
        </w:rPr>
        <w:t>6</w:t>
      </w:r>
      <w:r w:rsidRPr="00256A03">
        <w:rPr>
          <w:rFonts w:asciiTheme="majorBidi" w:eastAsia="Calibri" w:hAnsiTheme="majorBidi" w:cstheme="majorBidi"/>
          <w:b/>
          <w:bCs/>
          <w:i/>
          <w:color w:val="000000"/>
          <w:szCs w:val="24"/>
          <w:lang w:eastAsia="lv-LV"/>
        </w:rPr>
        <w:t>/</w:t>
      </w:r>
      <w:r w:rsidR="00622699">
        <w:rPr>
          <w:rFonts w:asciiTheme="majorBidi" w:eastAsia="Calibri" w:hAnsiTheme="majorBidi" w:cstheme="majorBidi"/>
          <w:b/>
          <w:bCs/>
          <w:i/>
          <w:color w:val="000000"/>
          <w:szCs w:val="24"/>
          <w:lang w:eastAsia="lv-LV"/>
        </w:rPr>
        <w:t>4</w:t>
      </w:r>
    </w:p>
    <w:p w14:paraId="00A9F9DF" w14:textId="3DC0FFC5" w:rsidR="00325DFB" w:rsidRPr="00256A03" w:rsidRDefault="000E6B19" w:rsidP="0062403D">
      <w:pPr>
        <w:pStyle w:val="Sarakstarindkopa"/>
        <w:numPr>
          <w:ilvl w:val="1"/>
          <w:numId w:val="4"/>
        </w:numPr>
        <w:autoSpaceDE w:val="0"/>
        <w:autoSpaceDN w:val="0"/>
        <w:adjustRightInd w:val="0"/>
        <w:spacing w:before="12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color w:val="000000"/>
          <w:szCs w:val="24"/>
          <w:lang w:val="lv-LV" w:eastAsia="lv-LV"/>
        </w:rPr>
        <w:t xml:space="preserve">Pasūtītāja nosaukums: </w:t>
      </w:r>
    </w:p>
    <w:p w14:paraId="03907A3B" w14:textId="15693885" w:rsidR="00325DFB" w:rsidRPr="00256A03" w:rsidRDefault="00184AA9" w:rsidP="006C1A0E">
      <w:pPr>
        <w:pStyle w:val="Sarakstarindkopa"/>
        <w:autoSpaceDE w:val="0"/>
        <w:autoSpaceDN w:val="0"/>
        <w:adjustRightInd w:val="0"/>
        <w:ind w:left="357"/>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 xml:space="preserve">SIA </w:t>
      </w:r>
      <w:proofErr w:type="spellStart"/>
      <w:r w:rsidRPr="00256A03">
        <w:rPr>
          <w:rFonts w:asciiTheme="majorBidi" w:eastAsia="Calibri" w:hAnsiTheme="majorBidi" w:cstheme="majorBidi"/>
          <w:color w:val="000000"/>
          <w:szCs w:val="24"/>
          <w:lang w:val="lv-LV" w:eastAsia="lv-LV"/>
        </w:rPr>
        <w:t>Vidusdaugavas</w:t>
      </w:r>
      <w:proofErr w:type="spellEnd"/>
      <w:r w:rsidRPr="00256A03">
        <w:rPr>
          <w:rFonts w:asciiTheme="majorBidi" w:eastAsia="Calibri" w:hAnsiTheme="majorBidi" w:cstheme="majorBidi"/>
          <w:color w:val="000000"/>
          <w:szCs w:val="24"/>
          <w:lang w:val="lv-LV" w:eastAsia="lv-LV"/>
        </w:rPr>
        <w:t xml:space="preserve"> SPAAO</w:t>
      </w:r>
      <w:r w:rsidR="000E6B19" w:rsidRPr="00256A03">
        <w:rPr>
          <w:rFonts w:asciiTheme="majorBidi" w:eastAsia="Calibri" w:hAnsiTheme="majorBidi" w:cstheme="majorBidi"/>
          <w:color w:val="000000"/>
          <w:szCs w:val="24"/>
          <w:lang w:val="lv-LV" w:eastAsia="lv-LV"/>
        </w:rPr>
        <w:t xml:space="preserve"> (turpmāk arī –Pasūtītājs).</w:t>
      </w:r>
    </w:p>
    <w:p w14:paraId="3DD3FDF2" w14:textId="24802145" w:rsidR="00325DFB" w:rsidRPr="00256A03" w:rsidRDefault="00A04B60" w:rsidP="0062403D">
      <w:pPr>
        <w:pStyle w:val="Sarakstarindkopa"/>
        <w:numPr>
          <w:ilvl w:val="1"/>
          <w:numId w:val="4"/>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color w:val="000000"/>
          <w:szCs w:val="24"/>
          <w:lang w:val="lv-LV" w:eastAsia="lv-LV"/>
        </w:rPr>
        <w:t>Cenu aptaujas</w:t>
      </w:r>
      <w:r w:rsidR="000E6B19" w:rsidRPr="00256A03">
        <w:rPr>
          <w:rFonts w:asciiTheme="majorBidi" w:eastAsia="Calibri" w:hAnsiTheme="majorBidi" w:cstheme="majorBidi"/>
          <w:b/>
          <w:bCs/>
          <w:color w:val="000000"/>
          <w:szCs w:val="24"/>
          <w:lang w:val="lv-LV" w:eastAsia="lv-LV"/>
        </w:rPr>
        <w:t xml:space="preserve"> priekšmets:</w:t>
      </w:r>
      <w:bookmarkStart w:id="7" w:name="_Hlk155956229"/>
      <w:r w:rsidR="000E6B19" w:rsidRPr="00256A03">
        <w:rPr>
          <w:rFonts w:asciiTheme="majorBidi" w:eastAsia="Calibri" w:hAnsiTheme="majorBidi" w:cstheme="majorBidi"/>
          <w:color w:val="000000"/>
          <w:szCs w:val="24"/>
          <w:lang w:val="lv-LV" w:eastAsia="lv-LV"/>
        </w:rPr>
        <w:t xml:space="preserve"> </w:t>
      </w:r>
    </w:p>
    <w:p w14:paraId="05F93DD4" w14:textId="62ECE847" w:rsidR="00622699" w:rsidRDefault="006768FD" w:rsidP="00622699">
      <w:pPr>
        <w:pStyle w:val="Sarakstarindkopa"/>
        <w:autoSpaceDE w:val="0"/>
        <w:autoSpaceDN w:val="0"/>
        <w:adjustRightInd w:val="0"/>
        <w:ind w:left="357"/>
        <w:jc w:val="both"/>
        <w:rPr>
          <w:rFonts w:asciiTheme="majorBidi" w:hAnsiTheme="majorBidi" w:cstheme="majorBidi"/>
          <w:bCs/>
          <w:szCs w:val="24"/>
          <w:lang w:val="lv-LV" w:eastAsia="lv-LV"/>
        </w:rPr>
      </w:pPr>
      <w:r w:rsidRPr="00256A03">
        <w:rPr>
          <w:rFonts w:asciiTheme="majorBidi" w:hAnsiTheme="majorBidi" w:cstheme="majorBidi"/>
          <w:bCs/>
          <w:color w:val="000000"/>
          <w:szCs w:val="24"/>
          <w:lang w:val="lv-LV" w:eastAsia="lv-LV"/>
        </w:rPr>
        <w:t xml:space="preserve">SIA </w:t>
      </w:r>
      <w:r w:rsidR="00A421AC" w:rsidRPr="00256A03">
        <w:rPr>
          <w:rFonts w:asciiTheme="majorBidi" w:hAnsiTheme="majorBidi" w:cstheme="majorBidi"/>
          <w:bCs/>
          <w:color w:val="000000"/>
          <w:szCs w:val="24"/>
          <w:lang w:val="lv-LV" w:eastAsia="lv-LV"/>
        </w:rPr>
        <w:t>“</w:t>
      </w:r>
      <w:proofErr w:type="spellStart"/>
      <w:r w:rsidRPr="00256A03">
        <w:rPr>
          <w:rFonts w:asciiTheme="majorBidi" w:hAnsiTheme="majorBidi" w:cstheme="majorBidi"/>
          <w:bCs/>
          <w:szCs w:val="24"/>
          <w:lang w:val="lv-LV" w:eastAsia="lv-LV"/>
        </w:rPr>
        <w:t>Vidusdaugavas</w:t>
      </w:r>
      <w:proofErr w:type="spellEnd"/>
      <w:r w:rsidRPr="00256A03">
        <w:rPr>
          <w:rFonts w:asciiTheme="majorBidi" w:hAnsiTheme="majorBidi" w:cstheme="majorBidi"/>
          <w:bCs/>
          <w:szCs w:val="24"/>
          <w:lang w:val="lv-LV" w:eastAsia="lv-LV"/>
        </w:rPr>
        <w:t xml:space="preserve"> SPAAO</w:t>
      </w:r>
      <w:r w:rsidR="00A421AC" w:rsidRPr="00256A03">
        <w:rPr>
          <w:rFonts w:asciiTheme="majorBidi" w:hAnsiTheme="majorBidi" w:cstheme="majorBidi"/>
          <w:bCs/>
          <w:szCs w:val="24"/>
          <w:lang w:val="lv-LV" w:eastAsia="lv-LV"/>
        </w:rPr>
        <w:t>”</w:t>
      </w:r>
      <w:r w:rsidRPr="00256A03">
        <w:rPr>
          <w:rFonts w:asciiTheme="majorBidi" w:hAnsiTheme="majorBidi" w:cstheme="majorBidi"/>
          <w:bCs/>
          <w:szCs w:val="24"/>
          <w:lang w:val="lv-LV" w:eastAsia="lv-LV"/>
        </w:rPr>
        <w:t xml:space="preserve"> </w:t>
      </w:r>
      <w:r w:rsidR="0008107A" w:rsidRPr="00256A03">
        <w:rPr>
          <w:rFonts w:asciiTheme="majorBidi" w:hAnsiTheme="majorBidi" w:cstheme="majorBidi"/>
          <w:bCs/>
          <w:szCs w:val="24"/>
          <w:lang w:val="lv-LV" w:eastAsia="lv-LV"/>
        </w:rPr>
        <w:t>Darbinieku darba apģērbu</w:t>
      </w:r>
      <w:r w:rsidR="00AE76DE" w:rsidRPr="00256A03">
        <w:rPr>
          <w:rFonts w:asciiTheme="majorBidi" w:hAnsiTheme="majorBidi" w:cstheme="majorBidi"/>
          <w:bCs/>
          <w:szCs w:val="24"/>
          <w:lang w:val="lv-LV" w:eastAsia="lv-LV"/>
        </w:rPr>
        <w:t xml:space="preserve"> un </w:t>
      </w:r>
      <w:r w:rsidR="005B190A" w:rsidRPr="00256A03">
        <w:rPr>
          <w:rFonts w:asciiTheme="majorBidi" w:hAnsiTheme="majorBidi" w:cstheme="majorBidi"/>
          <w:bCs/>
          <w:color w:val="000000"/>
          <w:szCs w:val="24"/>
          <w:lang w:val="lv-LV" w:eastAsia="lv-LV"/>
        </w:rPr>
        <w:t>apavu</w:t>
      </w:r>
      <w:r w:rsidR="00E473F7" w:rsidRPr="00256A03">
        <w:rPr>
          <w:rFonts w:asciiTheme="majorBidi" w:hAnsiTheme="majorBidi" w:cstheme="majorBidi"/>
          <w:bCs/>
          <w:szCs w:val="24"/>
          <w:lang w:val="lv-LV" w:eastAsia="lv-LV"/>
        </w:rPr>
        <w:t xml:space="preserve"> iegāde</w:t>
      </w:r>
      <w:r w:rsidR="00622699">
        <w:rPr>
          <w:rFonts w:asciiTheme="majorBidi" w:hAnsiTheme="majorBidi" w:cstheme="majorBidi"/>
          <w:bCs/>
          <w:szCs w:val="24"/>
          <w:lang w:val="lv-LV" w:eastAsia="lv-LV"/>
        </w:rPr>
        <w:t xml:space="preserve">, </w:t>
      </w:r>
      <w:r w:rsidR="00622699" w:rsidRPr="00622699">
        <w:rPr>
          <w:rFonts w:asciiTheme="majorBidi" w:hAnsiTheme="majorBidi" w:cstheme="majorBidi"/>
          <w:bCs/>
          <w:szCs w:val="24"/>
          <w:lang w:val="lv-LV" w:eastAsia="lv-LV"/>
        </w:rPr>
        <w:t>nodrošinot piegādi un klātienes pielaikošanu.</w:t>
      </w:r>
    </w:p>
    <w:p w14:paraId="5468647C" w14:textId="77777777" w:rsidR="00325DFB" w:rsidRPr="00256A03" w:rsidRDefault="000E6B19" w:rsidP="0062403D">
      <w:pPr>
        <w:pStyle w:val="Sarakstarindkopa"/>
        <w:numPr>
          <w:ilvl w:val="1"/>
          <w:numId w:val="4"/>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color w:val="000000"/>
          <w:szCs w:val="24"/>
          <w:lang w:val="lv-LV" w:eastAsia="lv-LV"/>
        </w:rPr>
        <w:t>Piedāvājumu izvērtēšanas kritērijs</w:t>
      </w:r>
      <w:r w:rsidR="00325DFB" w:rsidRPr="00256A03">
        <w:rPr>
          <w:rFonts w:asciiTheme="majorBidi" w:eastAsia="Calibri" w:hAnsiTheme="majorBidi" w:cstheme="majorBidi"/>
          <w:color w:val="000000"/>
          <w:szCs w:val="24"/>
          <w:lang w:val="lv-LV" w:eastAsia="lv-LV"/>
        </w:rPr>
        <w:t>:</w:t>
      </w:r>
    </w:p>
    <w:p w14:paraId="3E23DE27" w14:textId="48690738" w:rsidR="00325DFB" w:rsidRPr="00256A03" w:rsidRDefault="00325DFB" w:rsidP="006C1A0E">
      <w:pPr>
        <w:pStyle w:val="Sarakstarindkopa"/>
        <w:autoSpaceDE w:val="0"/>
        <w:autoSpaceDN w:val="0"/>
        <w:adjustRightInd w:val="0"/>
        <w:ind w:left="357"/>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C</w:t>
      </w:r>
      <w:r w:rsidR="000E6B19" w:rsidRPr="00256A03">
        <w:rPr>
          <w:rFonts w:asciiTheme="majorBidi" w:eastAsia="Calibri" w:hAnsiTheme="majorBidi" w:cstheme="majorBidi"/>
          <w:color w:val="000000"/>
          <w:szCs w:val="24"/>
          <w:lang w:val="lv-LV" w:eastAsia="lv-LV"/>
        </w:rPr>
        <w:t>enu aptaujas noteikumu prasībām atbilstošs piedāvājums ar piedāvāto zemāko līgumcenu.</w:t>
      </w:r>
      <w:bookmarkEnd w:id="7"/>
    </w:p>
    <w:p w14:paraId="289D4A3C" w14:textId="77777777" w:rsidR="00325DFB" w:rsidRPr="00256A03" w:rsidRDefault="000E6B19" w:rsidP="0062403D">
      <w:pPr>
        <w:pStyle w:val="Sarakstarindkopa"/>
        <w:numPr>
          <w:ilvl w:val="1"/>
          <w:numId w:val="4"/>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color w:val="000000"/>
          <w:szCs w:val="24"/>
          <w:lang w:val="lv-LV" w:eastAsia="lv-LV"/>
        </w:rPr>
        <w:t xml:space="preserve">Iepirkuma identifikācijas numurs: </w:t>
      </w:r>
    </w:p>
    <w:p w14:paraId="41A22718" w14:textId="38CDE6F3" w:rsidR="00325DFB" w:rsidRPr="00256A03" w:rsidRDefault="00184AA9" w:rsidP="006C1A0E">
      <w:pPr>
        <w:pStyle w:val="Sarakstarindkopa"/>
        <w:autoSpaceDE w:val="0"/>
        <w:autoSpaceDN w:val="0"/>
        <w:adjustRightInd w:val="0"/>
        <w:ind w:left="357"/>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SPAAO 202</w:t>
      </w:r>
      <w:r w:rsidR="00375F98">
        <w:rPr>
          <w:rFonts w:asciiTheme="majorBidi" w:eastAsia="Calibri" w:hAnsiTheme="majorBidi" w:cstheme="majorBidi"/>
          <w:color w:val="000000"/>
          <w:szCs w:val="24"/>
          <w:lang w:val="lv-LV" w:eastAsia="lv-LV"/>
        </w:rPr>
        <w:t>6</w:t>
      </w:r>
      <w:r w:rsidRPr="00256A03">
        <w:rPr>
          <w:rFonts w:asciiTheme="majorBidi" w:eastAsia="Calibri" w:hAnsiTheme="majorBidi" w:cstheme="majorBidi"/>
          <w:color w:val="000000"/>
          <w:szCs w:val="24"/>
          <w:lang w:val="lv-LV" w:eastAsia="lv-LV"/>
        </w:rPr>
        <w:t>/</w:t>
      </w:r>
      <w:r w:rsidR="00622699">
        <w:rPr>
          <w:rFonts w:asciiTheme="majorBidi" w:eastAsia="Calibri" w:hAnsiTheme="majorBidi" w:cstheme="majorBidi"/>
          <w:color w:val="000000"/>
          <w:szCs w:val="24"/>
          <w:lang w:val="lv-LV" w:eastAsia="lv-LV"/>
        </w:rPr>
        <w:t>4</w:t>
      </w:r>
    </w:p>
    <w:p w14:paraId="0903074D" w14:textId="62D28490" w:rsidR="000E6B19" w:rsidRPr="00256A03" w:rsidRDefault="000E6B19" w:rsidP="0062403D">
      <w:pPr>
        <w:pStyle w:val="Sarakstarindkopa"/>
        <w:numPr>
          <w:ilvl w:val="1"/>
          <w:numId w:val="4"/>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szCs w:val="24"/>
          <w:lang w:val="lv-LV"/>
        </w:rPr>
        <w:t>Pretendenta kvalifikācijas prasības un iesniedzamie dokumenti:</w:t>
      </w:r>
    </w:p>
    <w:p w14:paraId="71F6AEA2" w14:textId="77777777" w:rsidR="00B244B9" w:rsidRPr="00DA1E84" w:rsidRDefault="0034536D" w:rsidP="0062403D">
      <w:pPr>
        <w:pStyle w:val="Sarakstarindkopa"/>
        <w:numPr>
          <w:ilvl w:val="2"/>
          <w:numId w:val="4"/>
        </w:numPr>
        <w:autoSpaceDE w:val="0"/>
        <w:autoSpaceDN w:val="0"/>
        <w:adjustRightInd w:val="0"/>
        <w:ind w:left="0" w:firstLine="720"/>
        <w:jc w:val="both"/>
        <w:rPr>
          <w:rFonts w:asciiTheme="majorBidi" w:hAnsiTheme="majorBidi" w:cstheme="majorBidi"/>
          <w:iCs/>
          <w:szCs w:val="24"/>
          <w:lang w:val="lv-LV"/>
        </w:rPr>
      </w:pPr>
      <w:r w:rsidRPr="00DA1E84">
        <w:rPr>
          <w:rFonts w:asciiTheme="majorBidi" w:eastAsia="Calibri" w:hAnsiTheme="majorBidi" w:cstheme="majorBidi"/>
          <w:bCs/>
          <w:color w:val="000000"/>
          <w:szCs w:val="24"/>
          <w:lang w:val="lv-LV" w:eastAsia="lv-LV"/>
        </w:rPr>
        <w:t xml:space="preserve">Pretendents </w:t>
      </w:r>
      <w:r w:rsidRPr="00DA1E84">
        <w:rPr>
          <w:rFonts w:asciiTheme="majorBidi" w:hAnsiTheme="majorBidi" w:cstheme="majorBidi"/>
          <w:szCs w:val="24"/>
          <w:lang w:val="lv-LV"/>
        </w:rPr>
        <w:t>ir reģistrēts Latvijas Republikas Uzņēmumu reģistra Komercreģistrā.</w:t>
      </w:r>
      <w:bookmarkStart w:id="8" w:name="_Toc172707091"/>
    </w:p>
    <w:p w14:paraId="63E42547" w14:textId="456C1906" w:rsidR="00B244B9" w:rsidRPr="00DA1E84" w:rsidRDefault="00E473F7" w:rsidP="0062403D">
      <w:pPr>
        <w:pStyle w:val="Sarakstarindkopa"/>
        <w:numPr>
          <w:ilvl w:val="2"/>
          <w:numId w:val="4"/>
        </w:numPr>
        <w:autoSpaceDE w:val="0"/>
        <w:autoSpaceDN w:val="0"/>
        <w:adjustRightInd w:val="0"/>
        <w:ind w:left="0" w:firstLine="720"/>
        <w:jc w:val="both"/>
        <w:rPr>
          <w:rFonts w:asciiTheme="majorBidi" w:hAnsiTheme="majorBidi" w:cstheme="majorBidi"/>
          <w:iCs/>
          <w:szCs w:val="24"/>
          <w:lang w:val="lv-LV"/>
        </w:rPr>
      </w:pPr>
      <w:r w:rsidRPr="00DA1E84">
        <w:rPr>
          <w:rFonts w:asciiTheme="majorBidi" w:eastAsia="Calibri" w:hAnsiTheme="majorBidi" w:cstheme="majorBidi"/>
          <w:szCs w:val="24"/>
          <w:lang w:val="lv-LV"/>
        </w:rPr>
        <w:t>P</w:t>
      </w:r>
      <w:r w:rsidR="00B244B9" w:rsidRPr="00DA1E84">
        <w:rPr>
          <w:rFonts w:asciiTheme="majorBidi" w:eastAsia="Calibri" w:hAnsiTheme="majorBidi" w:cstheme="majorBidi"/>
          <w:szCs w:val="24"/>
          <w:lang w:val="lv-LV"/>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proofErr w:type="spellStart"/>
      <w:r w:rsidR="00B244B9" w:rsidRPr="00DA1E84">
        <w:rPr>
          <w:rFonts w:asciiTheme="majorBidi" w:eastAsia="Calibri" w:hAnsiTheme="majorBidi" w:cstheme="majorBidi"/>
          <w:i/>
          <w:szCs w:val="24"/>
          <w:lang w:val="lv-LV"/>
        </w:rPr>
        <w:t>euro</w:t>
      </w:r>
      <w:proofErr w:type="spellEnd"/>
      <w:r w:rsidR="00B244B9" w:rsidRPr="00DA1E84">
        <w:rPr>
          <w:rFonts w:asciiTheme="majorBidi" w:eastAsia="Calibri" w:hAnsiTheme="majorBidi" w:cstheme="majorBidi"/>
          <w:szCs w:val="24"/>
          <w:lang w:val="lv-LV"/>
        </w:rPr>
        <w:t>;</w:t>
      </w:r>
      <w:bookmarkEnd w:id="8"/>
    </w:p>
    <w:p w14:paraId="375B6F5A" w14:textId="0A72E7FB" w:rsidR="00B244B9" w:rsidRPr="00DA1E84" w:rsidRDefault="00DF4D0B" w:rsidP="0062403D">
      <w:pPr>
        <w:pStyle w:val="Sarakstarindkopa"/>
        <w:numPr>
          <w:ilvl w:val="2"/>
          <w:numId w:val="4"/>
        </w:numPr>
        <w:autoSpaceDE w:val="0"/>
        <w:autoSpaceDN w:val="0"/>
        <w:adjustRightInd w:val="0"/>
        <w:ind w:left="0" w:firstLine="720"/>
        <w:jc w:val="both"/>
        <w:rPr>
          <w:rFonts w:asciiTheme="majorBidi" w:hAnsiTheme="majorBidi" w:cstheme="majorBidi"/>
          <w:iCs/>
          <w:szCs w:val="24"/>
          <w:lang w:val="lv-LV"/>
        </w:rPr>
      </w:pPr>
      <w:r w:rsidRPr="00DA1E84">
        <w:rPr>
          <w:rFonts w:asciiTheme="majorBidi" w:eastAsia="Calibri" w:hAnsiTheme="majorBidi" w:cstheme="majorBidi"/>
          <w:szCs w:val="24"/>
          <w:lang w:val="lv-LV"/>
        </w:rPr>
        <w:t>A</w:t>
      </w:r>
      <w:r w:rsidR="00B244B9" w:rsidRPr="00DA1E84">
        <w:rPr>
          <w:rFonts w:asciiTheme="majorBidi" w:eastAsia="Calibri" w:hAnsiTheme="majorBidi" w:cstheme="majorBidi"/>
          <w:szCs w:val="24"/>
          <w:lang w:val="lv-LV"/>
        </w:rPr>
        <w:t>ttiecībā uz pretendentu nedrīkst būt pasludināts maksātnespējas process, apturēta tā saimnieciskā darbība vai piegādātājs tiek likvidēts;</w:t>
      </w:r>
    </w:p>
    <w:p w14:paraId="2073AA7D" w14:textId="0CF15185" w:rsidR="00B244B9" w:rsidRPr="00DA1E84" w:rsidRDefault="00026D13" w:rsidP="0062403D">
      <w:pPr>
        <w:pStyle w:val="Sarakstarindkopa"/>
        <w:numPr>
          <w:ilvl w:val="1"/>
          <w:numId w:val="4"/>
        </w:numPr>
        <w:autoSpaceDE w:val="0"/>
        <w:autoSpaceDN w:val="0"/>
        <w:adjustRightInd w:val="0"/>
        <w:jc w:val="both"/>
        <w:rPr>
          <w:rFonts w:asciiTheme="majorBidi" w:hAnsiTheme="majorBidi" w:cstheme="majorBidi"/>
          <w:iCs/>
          <w:szCs w:val="24"/>
          <w:lang w:val="lv-LV"/>
        </w:rPr>
      </w:pPr>
      <w:r w:rsidRPr="00DA1E84">
        <w:rPr>
          <w:rFonts w:asciiTheme="majorBidi" w:hAnsiTheme="majorBidi" w:cstheme="majorBidi"/>
          <w:b/>
          <w:bCs/>
          <w:iCs/>
          <w:szCs w:val="24"/>
          <w:lang w:val="lv-LV"/>
        </w:rPr>
        <w:t xml:space="preserve">Informācija par </w:t>
      </w:r>
      <w:r w:rsidR="00404550" w:rsidRPr="00DA1E84">
        <w:rPr>
          <w:rFonts w:asciiTheme="majorBidi" w:hAnsiTheme="majorBidi" w:cstheme="majorBidi"/>
          <w:b/>
          <w:bCs/>
          <w:iCs/>
          <w:szCs w:val="24"/>
          <w:lang w:val="lv-LV"/>
        </w:rPr>
        <w:t>cenu aptauju</w:t>
      </w:r>
      <w:r w:rsidRPr="00DA1E84">
        <w:rPr>
          <w:rFonts w:asciiTheme="majorBidi" w:hAnsiTheme="majorBidi" w:cstheme="majorBidi"/>
          <w:iCs/>
          <w:szCs w:val="24"/>
          <w:lang w:val="lv-LV"/>
        </w:rPr>
        <w:t xml:space="preserve"> un rezultātiem tiks ievietota SIA </w:t>
      </w:r>
      <w:proofErr w:type="spellStart"/>
      <w:r w:rsidRPr="00DA1E84">
        <w:rPr>
          <w:rFonts w:asciiTheme="majorBidi" w:hAnsiTheme="majorBidi" w:cstheme="majorBidi"/>
          <w:iCs/>
          <w:szCs w:val="24"/>
          <w:lang w:val="lv-LV"/>
        </w:rPr>
        <w:t>Vidusdaugavas</w:t>
      </w:r>
      <w:proofErr w:type="spellEnd"/>
      <w:r w:rsidRPr="00DA1E84">
        <w:rPr>
          <w:rFonts w:asciiTheme="majorBidi" w:hAnsiTheme="majorBidi" w:cstheme="majorBidi"/>
          <w:iCs/>
          <w:szCs w:val="24"/>
          <w:lang w:val="lv-LV"/>
        </w:rPr>
        <w:t xml:space="preserve"> SPAAO tīmekļa vietnē http://www.spaao.lv, sadaļā Iepirkumi.</w:t>
      </w:r>
    </w:p>
    <w:p w14:paraId="4D8F10DB" w14:textId="23F7AF26" w:rsidR="00CE398C" w:rsidRPr="00622699" w:rsidRDefault="00CE398C" w:rsidP="0062403D">
      <w:pPr>
        <w:pStyle w:val="Sarakstarindkopa"/>
        <w:numPr>
          <w:ilvl w:val="1"/>
          <w:numId w:val="4"/>
        </w:numPr>
        <w:spacing w:line="220" w:lineRule="exact"/>
        <w:ind w:right="-257"/>
        <w:jc w:val="both"/>
        <w:rPr>
          <w:rFonts w:asciiTheme="majorBidi" w:hAnsiTheme="majorBidi" w:cstheme="majorBidi"/>
          <w:lang w:val="lv-LV"/>
        </w:rPr>
      </w:pPr>
      <w:r w:rsidRPr="00DA1E84">
        <w:rPr>
          <w:rFonts w:asciiTheme="majorBidi" w:hAnsiTheme="majorBidi" w:cstheme="majorBidi"/>
          <w:b/>
          <w:bCs/>
          <w:lang w:val="lv-LV"/>
        </w:rPr>
        <w:t>Kontaktpersonas, kuras ir tiesīgas sniegt informāciju par cenu aptauju</w:t>
      </w:r>
      <w:r w:rsidRPr="00DA1E84">
        <w:rPr>
          <w:rFonts w:asciiTheme="majorBidi" w:hAnsiTheme="majorBidi" w:cstheme="majorBidi"/>
          <w:lang w:val="lv-LV"/>
        </w:rPr>
        <w:t xml:space="preserve"> (turpmāk – Nolikums), organizatoriska rakstura jautājumos (prasības pretendentiem, piedāvājumu iesniegšana un izskatīšana, piedāvājumu atvēršana, lēmuma pieņemšana)</w:t>
      </w:r>
      <w:r w:rsidR="00095B35">
        <w:rPr>
          <w:rFonts w:asciiTheme="majorBidi" w:hAnsiTheme="majorBidi" w:cstheme="majorBidi"/>
          <w:lang w:val="lv-LV"/>
        </w:rPr>
        <w:t xml:space="preserve"> </w:t>
      </w:r>
      <w:r w:rsidRPr="00DA1E84">
        <w:rPr>
          <w:rFonts w:asciiTheme="majorBidi" w:hAnsiTheme="majorBidi" w:cstheme="majorBidi"/>
          <w:lang w:val="lv-LV"/>
        </w:rPr>
        <w:t xml:space="preserve">- tālr. Nr. +371 </w:t>
      </w:r>
      <w:r w:rsidR="00095B35" w:rsidRPr="00095B35">
        <w:rPr>
          <w:rFonts w:asciiTheme="majorBidi" w:hAnsiTheme="majorBidi" w:cstheme="majorBidi"/>
          <w:lang w:val="lv-LV"/>
        </w:rPr>
        <w:t>29121282</w:t>
      </w:r>
      <w:r w:rsidRPr="00DA1E84">
        <w:rPr>
          <w:rFonts w:asciiTheme="majorBidi" w:hAnsiTheme="majorBidi" w:cstheme="majorBidi"/>
          <w:lang w:val="lv-LV"/>
        </w:rPr>
        <w:t xml:space="preserve">, e-pasta </w:t>
      </w:r>
      <w:r w:rsidRPr="00622699">
        <w:rPr>
          <w:rFonts w:asciiTheme="majorBidi" w:hAnsiTheme="majorBidi" w:cstheme="majorBidi"/>
          <w:lang w:val="lv-LV"/>
        </w:rPr>
        <w:t xml:space="preserve">adrese: </w:t>
      </w:r>
      <w:hyperlink r:id="rId9" w:history="1">
        <w:r w:rsidRPr="00622699">
          <w:rPr>
            <w:rStyle w:val="Hipersaite"/>
            <w:rFonts w:asciiTheme="majorBidi" w:hAnsiTheme="majorBidi" w:cstheme="majorBidi"/>
            <w:color w:val="auto"/>
            <w:u w:val="none"/>
            <w:lang w:val="lv-LV"/>
          </w:rPr>
          <w:t>spaao@spaao.lv</w:t>
        </w:r>
      </w:hyperlink>
      <w:r w:rsidRPr="00622699">
        <w:rPr>
          <w:rFonts w:asciiTheme="majorBidi" w:hAnsiTheme="majorBidi" w:cstheme="majorBidi"/>
          <w:lang w:val="lv-LV"/>
        </w:rPr>
        <w:t>.</w:t>
      </w:r>
    </w:p>
    <w:p w14:paraId="073D80F9" w14:textId="2333585B" w:rsidR="00DF4D0B" w:rsidRPr="00622699" w:rsidRDefault="00DF4D0B" w:rsidP="0062403D">
      <w:pPr>
        <w:pStyle w:val="Sarakstarindkopa"/>
        <w:numPr>
          <w:ilvl w:val="1"/>
          <w:numId w:val="4"/>
        </w:numPr>
        <w:spacing w:line="220" w:lineRule="exact"/>
        <w:ind w:right="-257"/>
        <w:jc w:val="both"/>
        <w:rPr>
          <w:rFonts w:asciiTheme="majorBidi" w:hAnsiTheme="majorBidi" w:cstheme="majorBidi"/>
          <w:lang w:val="lv-LV"/>
        </w:rPr>
      </w:pPr>
      <w:r w:rsidRPr="00622699">
        <w:rPr>
          <w:rFonts w:asciiTheme="majorBidi" w:hAnsiTheme="majorBidi" w:cstheme="majorBidi"/>
          <w:b/>
          <w:bCs/>
          <w:lang w:val="lv-LV"/>
        </w:rPr>
        <w:t>Datu apstrāde:</w:t>
      </w:r>
      <w:r w:rsidR="002301ED" w:rsidRPr="00622699">
        <w:rPr>
          <w:rFonts w:asciiTheme="majorBidi" w:hAnsiTheme="majorBidi" w:cstheme="majorBidi"/>
          <w:b/>
          <w:bCs/>
          <w:lang w:val="lv-LV"/>
        </w:rPr>
        <w:t xml:space="preserve"> </w:t>
      </w:r>
      <w:r w:rsidRPr="00622699">
        <w:rPr>
          <w:rFonts w:asciiTheme="majorBidi" w:hAnsiTheme="majorBidi" w:cstheme="majorBidi"/>
          <w:bCs/>
          <w:w w:val="101"/>
          <w:szCs w:val="24"/>
          <w:lang w:val="lv-LV"/>
        </w:rPr>
        <w:t>Iesniedzot piedāvājumu, Pretendents apliecina, ka ir iepazinies ar Pasūtītāja privātuma paziņojumu SIA “</w:t>
      </w:r>
      <w:proofErr w:type="spellStart"/>
      <w:r w:rsidRPr="00622699">
        <w:rPr>
          <w:rFonts w:asciiTheme="majorBidi" w:hAnsiTheme="majorBidi" w:cstheme="majorBidi"/>
          <w:bCs/>
          <w:w w:val="101"/>
          <w:szCs w:val="24"/>
          <w:lang w:val="lv-LV"/>
        </w:rPr>
        <w:t>Vidusdaugavas</w:t>
      </w:r>
      <w:proofErr w:type="spellEnd"/>
      <w:r w:rsidRPr="00622699">
        <w:rPr>
          <w:rFonts w:asciiTheme="majorBidi" w:hAnsiTheme="majorBidi" w:cstheme="majorBidi"/>
          <w:bCs/>
          <w:w w:val="101"/>
          <w:szCs w:val="24"/>
          <w:lang w:val="lv-LV"/>
        </w:rPr>
        <w:t xml:space="preserve"> SPAAO”, kas ir izvietots Pasūtītāja interneta vietnē:  </w:t>
      </w:r>
      <w:r w:rsidRPr="00622699">
        <w:rPr>
          <w:rFonts w:asciiTheme="majorBidi" w:hAnsiTheme="majorBidi" w:cstheme="majorBidi"/>
          <w:szCs w:val="24"/>
          <w:lang w:val="lv-LV"/>
        </w:rPr>
        <w:t xml:space="preserve">https://www.spaao.lv/lv/privacy-policy/, </w:t>
      </w:r>
      <w:r w:rsidRPr="00622699">
        <w:rPr>
          <w:rFonts w:asciiTheme="majorBidi" w:hAnsiTheme="majorBidi" w:cstheme="majorBidi"/>
          <w:bCs/>
          <w:w w:val="101"/>
          <w:szCs w:val="24"/>
          <w:lang w:val="lv-LV"/>
        </w:rPr>
        <w:t>kā arī ir informēts, ka paziņojuma redakcija tiks izvietota iepriekš norādītajā Pasūtītāja tīmekļa vietnē.</w:t>
      </w:r>
    </w:p>
    <w:p w14:paraId="1B25A3C2" w14:textId="77777777" w:rsidR="00DE4143" w:rsidRPr="00CE398C" w:rsidRDefault="00DE4143" w:rsidP="00CE398C">
      <w:pPr>
        <w:autoSpaceDE w:val="0"/>
        <w:autoSpaceDN w:val="0"/>
        <w:adjustRightInd w:val="0"/>
        <w:jc w:val="both"/>
        <w:rPr>
          <w:rFonts w:asciiTheme="majorBidi" w:hAnsiTheme="majorBidi" w:cstheme="majorBidi"/>
          <w:iCs/>
          <w:szCs w:val="24"/>
        </w:rPr>
      </w:pPr>
    </w:p>
    <w:p w14:paraId="2B21B0B0" w14:textId="26548FC3" w:rsidR="006C1A0E" w:rsidRPr="00804537" w:rsidRDefault="000E6B19" w:rsidP="006C1A0E">
      <w:pPr>
        <w:numPr>
          <w:ilvl w:val="0"/>
          <w:numId w:val="1"/>
        </w:numPr>
        <w:tabs>
          <w:tab w:val="left" w:pos="360"/>
        </w:tabs>
        <w:autoSpaceDE w:val="0"/>
        <w:autoSpaceDN w:val="0"/>
        <w:adjustRightInd w:val="0"/>
        <w:spacing w:before="120" w:after="0" w:line="240" w:lineRule="auto"/>
        <w:ind w:left="369" w:hanging="369"/>
        <w:jc w:val="center"/>
        <w:rPr>
          <w:rFonts w:ascii="Times New Roman" w:eastAsia="Calibri" w:hAnsi="Times New Roman" w:cs="Times New Roman"/>
        </w:rPr>
      </w:pPr>
      <w:r w:rsidRPr="00804537">
        <w:rPr>
          <w:rFonts w:ascii="Times New Roman" w:eastAsia="Calibri" w:hAnsi="Times New Roman" w:cs="Times New Roman"/>
          <w:b/>
          <w:color w:val="000000"/>
          <w:lang w:eastAsia="lv-LV"/>
        </w:rPr>
        <w:t>P</w:t>
      </w:r>
      <w:r w:rsidR="006C1A0E" w:rsidRPr="00804537">
        <w:rPr>
          <w:rFonts w:ascii="Times New Roman" w:eastAsia="Calibri" w:hAnsi="Times New Roman" w:cs="Times New Roman"/>
          <w:b/>
          <w:color w:val="000000"/>
          <w:lang w:eastAsia="lv-LV"/>
        </w:rPr>
        <w:t>IEDĀVĀJUMU IESNIEGŠANAS KĀRTĪBA</w:t>
      </w:r>
    </w:p>
    <w:p w14:paraId="5CA0020D" w14:textId="77777777" w:rsidR="00D437AB" w:rsidRPr="00DA1E84" w:rsidRDefault="00D437AB" w:rsidP="00CE398C">
      <w:pPr>
        <w:tabs>
          <w:tab w:val="left" w:pos="360"/>
        </w:tabs>
        <w:autoSpaceDE w:val="0"/>
        <w:autoSpaceDN w:val="0"/>
        <w:adjustRightInd w:val="0"/>
        <w:spacing w:before="120" w:after="0" w:line="240" w:lineRule="auto"/>
        <w:rPr>
          <w:rFonts w:ascii="Times New Roman" w:eastAsia="Calibri" w:hAnsi="Times New Roman" w:cs="Times New Roman"/>
          <w:sz w:val="16"/>
          <w:szCs w:val="16"/>
        </w:rPr>
      </w:pPr>
    </w:p>
    <w:p w14:paraId="7A04E433" w14:textId="52322AD5" w:rsidR="00B51AFB" w:rsidRPr="00DA1E84" w:rsidRDefault="000E6B19" w:rsidP="0062403D">
      <w:pPr>
        <w:pStyle w:val="Sarakstarindkopa"/>
        <w:numPr>
          <w:ilvl w:val="1"/>
          <w:numId w:val="5"/>
        </w:numPr>
        <w:jc w:val="both"/>
        <w:rPr>
          <w:szCs w:val="24"/>
          <w:lang w:val="lv-LV"/>
        </w:rPr>
      </w:pPr>
      <w:r w:rsidRPr="00DA1E84">
        <w:rPr>
          <w:rFonts w:eastAsia="Calibri"/>
          <w:bCs/>
          <w:color w:val="000000"/>
          <w:lang w:val="lv-LV" w:eastAsia="lv-LV"/>
        </w:rPr>
        <w:t xml:space="preserve">Pretendenti piedāvājumus </w:t>
      </w:r>
      <w:r w:rsidR="00252852" w:rsidRPr="00DA1E84">
        <w:rPr>
          <w:rFonts w:eastAsia="Calibri"/>
          <w:bCs/>
          <w:color w:val="000000"/>
          <w:lang w:val="lv-LV" w:eastAsia="lv-LV"/>
        </w:rPr>
        <w:t xml:space="preserve">var iesniegt līdz </w:t>
      </w:r>
      <w:r w:rsidR="00252852" w:rsidRPr="00DA1E84">
        <w:rPr>
          <w:b/>
          <w:szCs w:val="24"/>
          <w:lang w:val="lv-LV"/>
        </w:rPr>
        <w:t>202</w:t>
      </w:r>
      <w:r w:rsidR="00375F98">
        <w:rPr>
          <w:b/>
          <w:szCs w:val="24"/>
          <w:lang w:val="lv-LV"/>
        </w:rPr>
        <w:t>6</w:t>
      </w:r>
      <w:r w:rsidR="00252852" w:rsidRPr="00DA1E84">
        <w:rPr>
          <w:b/>
          <w:szCs w:val="24"/>
          <w:lang w:val="lv-LV"/>
        </w:rPr>
        <w:t xml:space="preserve">.gada </w:t>
      </w:r>
      <w:r w:rsidR="004F22B7">
        <w:rPr>
          <w:b/>
          <w:szCs w:val="24"/>
          <w:lang w:val="lv-LV"/>
        </w:rPr>
        <w:t>30</w:t>
      </w:r>
      <w:r w:rsidR="00622699">
        <w:rPr>
          <w:b/>
          <w:szCs w:val="24"/>
          <w:lang w:val="lv-LV"/>
        </w:rPr>
        <w:t xml:space="preserve">.jūnijam </w:t>
      </w:r>
      <w:r w:rsidR="00252852" w:rsidRPr="00DA1E84">
        <w:rPr>
          <w:b/>
          <w:szCs w:val="24"/>
          <w:lang w:val="lv-LV"/>
        </w:rPr>
        <w:t xml:space="preserve">plkst.12.00, </w:t>
      </w:r>
      <w:r w:rsidR="00252852" w:rsidRPr="00DA1E84">
        <w:rPr>
          <w:bCs/>
          <w:szCs w:val="24"/>
          <w:lang w:val="lv-LV"/>
        </w:rPr>
        <w:t xml:space="preserve">nosūtot </w:t>
      </w:r>
      <w:r w:rsidR="00252852" w:rsidRPr="00DA1E84">
        <w:rPr>
          <w:szCs w:val="24"/>
          <w:lang w:val="lv-LV"/>
        </w:rPr>
        <w:t xml:space="preserve">uz elektroniskā pasta adresi spaao@spaao.lv, ar norādi </w:t>
      </w:r>
      <w:r w:rsidR="00252852" w:rsidRPr="00DA1E84">
        <w:rPr>
          <w:i/>
          <w:iCs/>
          <w:szCs w:val="24"/>
          <w:lang w:val="lv-LV"/>
        </w:rPr>
        <w:t xml:space="preserve">Piedāvājums cenu aptaujai </w:t>
      </w:r>
      <w:r w:rsidR="00F77C78" w:rsidRPr="00DA1E84">
        <w:rPr>
          <w:rFonts w:asciiTheme="majorBidi" w:eastAsia="Calibri" w:hAnsiTheme="majorBidi" w:cstheme="majorBidi"/>
          <w:bCs/>
          <w:iCs/>
          <w:color w:val="000000"/>
          <w:kern w:val="28"/>
          <w:szCs w:val="24"/>
          <w:lang w:val="lv-LV" w:eastAsia="lv-LV"/>
        </w:rPr>
        <w:t xml:space="preserve"> “</w:t>
      </w:r>
      <w:r w:rsidR="00F77C78" w:rsidRPr="00DA1E84">
        <w:rPr>
          <w:rFonts w:asciiTheme="majorBidi" w:hAnsiTheme="majorBidi" w:cstheme="majorBidi"/>
          <w:bCs/>
          <w:color w:val="000000"/>
          <w:szCs w:val="24"/>
          <w:lang w:val="lv-LV" w:eastAsia="lv-LV"/>
        </w:rPr>
        <w:t xml:space="preserve">Vasaras darba apģērbu un </w:t>
      </w:r>
      <w:proofErr w:type="spellStart"/>
      <w:r w:rsidR="005B190A">
        <w:rPr>
          <w:rFonts w:asciiTheme="majorBidi" w:hAnsiTheme="majorBidi" w:cstheme="majorBidi"/>
          <w:bCs/>
          <w:color w:val="000000"/>
          <w:szCs w:val="24"/>
          <w:lang w:val="lv-LV" w:eastAsia="lv-LV"/>
        </w:rPr>
        <w:t>aizsarg</w:t>
      </w:r>
      <w:r w:rsidR="005B190A" w:rsidRPr="00256A03">
        <w:rPr>
          <w:rFonts w:asciiTheme="majorBidi" w:hAnsiTheme="majorBidi" w:cstheme="majorBidi"/>
          <w:bCs/>
          <w:color w:val="000000"/>
          <w:szCs w:val="24"/>
          <w:lang w:val="lv-LV" w:eastAsia="lv-LV"/>
        </w:rPr>
        <w:t>apavu</w:t>
      </w:r>
      <w:proofErr w:type="spellEnd"/>
      <w:r w:rsidR="00F77C78" w:rsidRPr="00DA1E84">
        <w:rPr>
          <w:rFonts w:asciiTheme="majorBidi" w:hAnsiTheme="majorBidi" w:cstheme="majorBidi"/>
          <w:bCs/>
          <w:color w:val="000000"/>
          <w:szCs w:val="24"/>
          <w:lang w:val="lv-LV" w:eastAsia="lv-LV"/>
        </w:rPr>
        <w:t xml:space="preserve"> iegāde</w:t>
      </w:r>
      <w:r w:rsidR="00252852" w:rsidRPr="00DA1E84">
        <w:rPr>
          <w:i/>
          <w:iCs/>
          <w:szCs w:val="24"/>
          <w:lang w:val="lv-LV"/>
        </w:rPr>
        <w:t>”</w:t>
      </w:r>
      <w:r w:rsidR="005F2FE3" w:rsidRPr="00DA1E84">
        <w:rPr>
          <w:i/>
          <w:iCs/>
          <w:szCs w:val="24"/>
          <w:lang w:val="lv-LV"/>
        </w:rPr>
        <w:t xml:space="preserve">, ar identifikācijas </w:t>
      </w:r>
      <w:proofErr w:type="spellStart"/>
      <w:r w:rsidR="005F2FE3" w:rsidRPr="00DA1E84">
        <w:rPr>
          <w:i/>
          <w:iCs/>
          <w:szCs w:val="24"/>
          <w:lang w:val="lv-LV"/>
        </w:rPr>
        <w:t>Nr.SPAAO</w:t>
      </w:r>
      <w:proofErr w:type="spellEnd"/>
      <w:r w:rsidR="005F2FE3" w:rsidRPr="00DA1E84">
        <w:rPr>
          <w:i/>
          <w:iCs/>
          <w:szCs w:val="24"/>
          <w:lang w:val="lv-LV"/>
        </w:rPr>
        <w:t xml:space="preserve"> 202</w:t>
      </w:r>
      <w:r w:rsidR="00375F98">
        <w:rPr>
          <w:i/>
          <w:iCs/>
          <w:szCs w:val="24"/>
          <w:lang w:val="lv-LV"/>
        </w:rPr>
        <w:t>6</w:t>
      </w:r>
      <w:r w:rsidR="005F2FE3" w:rsidRPr="00DA1E84">
        <w:rPr>
          <w:i/>
          <w:iCs/>
          <w:szCs w:val="24"/>
          <w:lang w:val="lv-LV"/>
        </w:rPr>
        <w:t>/</w:t>
      </w:r>
      <w:r w:rsidR="00622699">
        <w:rPr>
          <w:i/>
          <w:iCs/>
          <w:szCs w:val="24"/>
          <w:lang w:val="lv-LV"/>
        </w:rPr>
        <w:t>4</w:t>
      </w:r>
      <w:r w:rsidR="005F2FE3" w:rsidRPr="00DA1E84">
        <w:rPr>
          <w:i/>
          <w:iCs/>
          <w:szCs w:val="24"/>
          <w:lang w:val="lv-LV"/>
        </w:rPr>
        <w:t>.</w:t>
      </w:r>
    </w:p>
    <w:p w14:paraId="1CB6B441" w14:textId="54119835" w:rsidR="006C1A0E" w:rsidRPr="00471E0F" w:rsidRDefault="006768FD" w:rsidP="0062403D">
      <w:pPr>
        <w:pStyle w:val="Sarakstarindkopa"/>
        <w:numPr>
          <w:ilvl w:val="2"/>
          <w:numId w:val="5"/>
        </w:numPr>
        <w:ind w:left="0" w:firstLine="720"/>
        <w:jc w:val="both"/>
        <w:rPr>
          <w:szCs w:val="24"/>
          <w:lang w:val="lv-LV"/>
        </w:rPr>
      </w:pPr>
      <w:r w:rsidRPr="00471E0F">
        <w:rPr>
          <w:szCs w:val="24"/>
          <w:lang w:val="lv-LV"/>
        </w:rPr>
        <w:t>Pievienotās datnes nedrīkst būt bojātas, neatbilstoši modificētas vai kļūdaini šifrētas</w:t>
      </w:r>
      <w:r w:rsidR="00804537" w:rsidRPr="00471E0F">
        <w:rPr>
          <w:szCs w:val="24"/>
          <w:lang w:val="lv-LV"/>
        </w:rPr>
        <w:t>.</w:t>
      </w:r>
    </w:p>
    <w:p w14:paraId="070AB276" w14:textId="7935B6E7" w:rsidR="000E6B19" w:rsidRPr="00804537" w:rsidRDefault="000E6B19" w:rsidP="0062403D">
      <w:pPr>
        <w:pStyle w:val="Sarakstarindkopa"/>
        <w:numPr>
          <w:ilvl w:val="2"/>
          <w:numId w:val="5"/>
        </w:numPr>
        <w:ind w:left="0" w:firstLine="720"/>
        <w:jc w:val="both"/>
        <w:rPr>
          <w:szCs w:val="24"/>
          <w:lang w:val="lv-LV"/>
        </w:rPr>
      </w:pPr>
      <w:r w:rsidRPr="00804537">
        <w:rPr>
          <w:rFonts w:eastAsia="Calibri"/>
          <w:lang w:val="lv-LV"/>
        </w:rPr>
        <w:t>Iesniedzot piedāvājumu, pretendents ar drošu elektronisko parakstu un laika zīmogu paraksta piedāvājumu.</w:t>
      </w:r>
    </w:p>
    <w:p w14:paraId="2D365FF6" w14:textId="28B1CF8C" w:rsidR="006C1A0E" w:rsidRPr="00804537" w:rsidRDefault="000E6B19" w:rsidP="0062403D">
      <w:pPr>
        <w:pStyle w:val="Sarakstarindkopa"/>
        <w:numPr>
          <w:ilvl w:val="1"/>
          <w:numId w:val="5"/>
        </w:numPr>
        <w:autoSpaceDE w:val="0"/>
        <w:autoSpaceDN w:val="0"/>
        <w:adjustRightInd w:val="0"/>
        <w:jc w:val="both"/>
        <w:rPr>
          <w:rFonts w:eastAsia="Calibri"/>
          <w:lang w:val="lv-LV"/>
        </w:rPr>
      </w:pPr>
      <w:r w:rsidRPr="00804537">
        <w:rPr>
          <w:rFonts w:eastAsia="Calibri"/>
          <w:lang w:val="lv-LV"/>
        </w:rPr>
        <w:lastRenderedPageBreak/>
        <w:t>Piedāvājums jāsagatavo latviešu valodā. Ja kāds dokuments piedāvājumā un/vai citi piedāvājumā iekļautie informācijas materiāli ir svešvalodā, tam jāpievieno pretendenta vadītāja vai pilnvarotas personas (pievienojama pilnvara) apliecināts tulkojums latviešu valodā.</w:t>
      </w:r>
    </w:p>
    <w:p w14:paraId="189091D2" w14:textId="77777777" w:rsidR="006C1A0E" w:rsidRPr="00804537" w:rsidRDefault="000E6B19" w:rsidP="0062403D">
      <w:pPr>
        <w:pStyle w:val="Sarakstarindkopa"/>
        <w:numPr>
          <w:ilvl w:val="1"/>
          <w:numId w:val="5"/>
        </w:numPr>
        <w:autoSpaceDE w:val="0"/>
        <w:autoSpaceDN w:val="0"/>
        <w:adjustRightInd w:val="0"/>
        <w:jc w:val="both"/>
        <w:rPr>
          <w:rFonts w:eastAsia="Calibri"/>
          <w:lang w:val="lv-LV"/>
        </w:rPr>
      </w:pPr>
      <w:r w:rsidRPr="00804537">
        <w:rPr>
          <w:rFonts w:eastAsia="Calibri"/>
          <w:lang w:val="lv-LV"/>
        </w:rPr>
        <w:t>Ja pretendents iesniedzis kāda dokumenta kopiju, to apliecina atbilstoši Ministru kabineta 2018. gada 4. septembra noteikumos Nr. 558 “Dokumentu izstrādāšanas un noformēšanas kārtība” noteiktajai kārtībai. Ja dokumenta kopija nav apliecināta atbilstoši šajā apakšpunktā minēto normatīvo aktu prasībām, Komisija, ja tai rodas šaubas par iesniegtā dokumenta kopijas autentiskumu, PIL 41. panta piektās daļas kārtībā var pieprasīt, lai pretendents uzrāda dokumenta oriģinālu vai iesniedz apliecinātu dokumenta kopiju.</w:t>
      </w:r>
    </w:p>
    <w:p w14:paraId="694F2773" w14:textId="77777777" w:rsidR="006C1A0E" w:rsidRPr="00804537" w:rsidRDefault="000E6B19" w:rsidP="0062403D">
      <w:pPr>
        <w:pStyle w:val="Sarakstarindkopa"/>
        <w:numPr>
          <w:ilvl w:val="1"/>
          <w:numId w:val="5"/>
        </w:numPr>
        <w:autoSpaceDE w:val="0"/>
        <w:autoSpaceDN w:val="0"/>
        <w:adjustRightInd w:val="0"/>
        <w:jc w:val="both"/>
        <w:rPr>
          <w:rFonts w:eastAsia="Calibri"/>
          <w:lang w:val="lv-LV"/>
        </w:rPr>
      </w:pPr>
      <w:r w:rsidRPr="00804537">
        <w:rPr>
          <w:rFonts w:eastAsia="Calibri"/>
          <w:lang w:val="lv-LV"/>
        </w:rPr>
        <w:t>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w:t>
      </w:r>
    </w:p>
    <w:p w14:paraId="476D5B74" w14:textId="77777777" w:rsidR="006C1A0E" w:rsidRPr="00804537" w:rsidRDefault="000E6B19" w:rsidP="0062403D">
      <w:pPr>
        <w:pStyle w:val="Sarakstarindkopa"/>
        <w:numPr>
          <w:ilvl w:val="1"/>
          <w:numId w:val="5"/>
        </w:numPr>
        <w:autoSpaceDE w:val="0"/>
        <w:autoSpaceDN w:val="0"/>
        <w:adjustRightInd w:val="0"/>
        <w:jc w:val="both"/>
        <w:rPr>
          <w:rFonts w:eastAsia="Calibri"/>
          <w:lang w:val="lv-LV"/>
        </w:rPr>
      </w:pPr>
      <w:r w:rsidRPr="00804537">
        <w:rPr>
          <w:rFonts w:eastAsia="Calibri"/>
          <w:lang w:val="lv-LV"/>
        </w:rPr>
        <w:t>Iesniedzot piedāvājumu, pretendents pilnībā atzīst visus Cenu aptaujas noteikumus (t.sk. tā pielikumā) ietvertos nosacījumus.</w:t>
      </w:r>
    </w:p>
    <w:p w14:paraId="27B6E220" w14:textId="0149E726" w:rsidR="00255391" w:rsidRPr="00255391" w:rsidRDefault="000E6B19" w:rsidP="0062403D">
      <w:pPr>
        <w:pStyle w:val="Sarakstarindkopa"/>
        <w:numPr>
          <w:ilvl w:val="1"/>
          <w:numId w:val="5"/>
        </w:numPr>
        <w:autoSpaceDE w:val="0"/>
        <w:autoSpaceDN w:val="0"/>
        <w:adjustRightInd w:val="0"/>
        <w:jc w:val="both"/>
        <w:rPr>
          <w:rFonts w:eastAsia="Calibri"/>
          <w:lang w:val="lv-LV"/>
        </w:rPr>
      </w:pPr>
      <w:r w:rsidRPr="00804537">
        <w:rPr>
          <w:rFonts w:eastAsia="Calibri"/>
          <w:lang w:val="lv-LV"/>
        </w:rPr>
        <w:t>Pretendents pirms piedāvājuma iesniegšanas termiņa beigām var grozīt vai atsaukt iesniegto piedāvājumu.</w:t>
      </w:r>
    </w:p>
    <w:p w14:paraId="58F5A0C1" w14:textId="3793099E" w:rsidR="000E6B19" w:rsidRDefault="006708B0" w:rsidP="0062403D">
      <w:pPr>
        <w:numPr>
          <w:ilvl w:val="0"/>
          <w:numId w:val="5"/>
        </w:numPr>
        <w:tabs>
          <w:tab w:val="left" w:pos="360"/>
        </w:tabs>
        <w:autoSpaceDE w:val="0"/>
        <w:autoSpaceDN w:val="0"/>
        <w:adjustRightInd w:val="0"/>
        <w:spacing w:before="120" w:after="0" w:line="240" w:lineRule="auto"/>
        <w:ind w:left="369" w:hanging="369"/>
        <w:jc w:val="center"/>
        <w:rPr>
          <w:rFonts w:ascii="Times New Roman" w:eastAsia="Calibri" w:hAnsi="Times New Roman" w:cs="Times New Roman"/>
          <w:b/>
          <w:bCs/>
          <w:color w:val="000000"/>
          <w:lang w:eastAsia="lv-LV"/>
        </w:rPr>
      </w:pPr>
      <w:r>
        <w:rPr>
          <w:rFonts w:ascii="Times New Roman" w:eastAsia="Calibri" w:hAnsi="Times New Roman" w:cs="Times New Roman"/>
          <w:b/>
          <w:bCs/>
          <w:color w:val="000000"/>
          <w:lang w:eastAsia="lv-LV"/>
        </w:rPr>
        <w:t>IESNIEDZAMIE DOKUMENTI</w:t>
      </w:r>
    </w:p>
    <w:p w14:paraId="2D9BAF2E" w14:textId="77777777" w:rsidR="00CE324F" w:rsidRPr="005F78AC" w:rsidRDefault="00CE324F" w:rsidP="005F78AC">
      <w:pPr>
        <w:tabs>
          <w:tab w:val="left" w:pos="360"/>
        </w:tabs>
        <w:autoSpaceDE w:val="0"/>
        <w:autoSpaceDN w:val="0"/>
        <w:adjustRightInd w:val="0"/>
        <w:spacing w:before="120" w:after="0" w:line="240" w:lineRule="auto"/>
        <w:ind w:left="340"/>
        <w:rPr>
          <w:rFonts w:ascii="Times New Roman" w:eastAsia="Calibri" w:hAnsi="Times New Roman" w:cs="Times New Roman"/>
          <w:b/>
          <w:bCs/>
          <w:color w:val="000000"/>
          <w:sz w:val="16"/>
          <w:szCs w:val="16"/>
          <w:lang w:eastAsia="lv-LV"/>
        </w:rPr>
      </w:pPr>
    </w:p>
    <w:p w14:paraId="6224F47D" w14:textId="008BDEF6" w:rsidR="000E6B19" w:rsidRPr="00471E0F" w:rsidRDefault="00804537" w:rsidP="0062403D">
      <w:pPr>
        <w:pStyle w:val="Sarakstarindkopa"/>
        <w:numPr>
          <w:ilvl w:val="1"/>
          <w:numId w:val="6"/>
        </w:numPr>
        <w:autoSpaceDE w:val="0"/>
        <w:autoSpaceDN w:val="0"/>
        <w:adjustRightInd w:val="0"/>
        <w:jc w:val="both"/>
        <w:rPr>
          <w:rFonts w:eastAsia="Calibri"/>
          <w:lang w:val="lv-LV"/>
        </w:rPr>
      </w:pPr>
      <w:r w:rsidRPr="00471E0F">
        <w:rPr>
          <w:rFonts w:eastAsia="Calibri"/>
          <w:lang w:val="lv-LV"/>
        </w:rPr>
        <w:t>Pieteikums Cenu aptaujai (1.pielikums)</w:t>
      </w:r>
    </w:p>
    <w:p w14:paraId="7E963E1E" w14:textId="36C4702A" w:rsidR="00C76DA5" w:rsidRPr="00471E0F" w:rsidRDefault="000E6B19" w:rsidP="0062403D">
      <w:pPr>
        <w:pStyle w:val="Sarakstarindkopa"/>
        <w:numPr>
          <w:ilvl w:val="1"/>
          <w:numId w:val="6"/>
        </w:numPr>
        <w:autoSpaceDE w:val="0"/>
        <w:autoSpaceDN w:val="0"/>
        <w:adjustRightInd w:val="0"/>
        <w:jc w:val="both"/>
        <w:rPr>
          <w:rFonts w:eastAsia="Calibri"/>
          <w:lang w:val="lv-LV"/>
        </w:rPr>
      </w:pPr>
      <w:r w:rsidRPr="00471E0F">
        <w:rPr>
          <w:rFonts w:eastAsia="Calibri"/>
          <w:lang w:val="lv-LV"/>
        </w:rPr>
        <w:t xml:space="preserve">Tehniskais piedāvājums </w:t>
      </w:r>
      <w:r w:rsidR="00804537" w:rsidRPr="00471E0F">
        <w:rPr>
          <w:rFonts w:eastAsia="Calibri"/>
          <w:lang w:val="lv-LV"/>
        </w:rPr>
        <w:t xml:space="preserve">atbilstoši </w:t>
      </w:r>
      <w:r w:rsidRPr="00471E0F">
        <w:rPr>
          <w:rFonts w:eastAsia="Calibri"/>
          <w:lang w:val="lv-LV"/>
        </w:rPr>
        <w:t xml:space="preserve">“Tehniskā specifikācija” </w:t>
      </w:r>
      <w:r w:rsidR="00804537" w:rsidRPr="00471E0F">
        <w:rPr>
          <w:rFonts w:eastAsia="Calibri"/>
          <w:lang w:val="lv-LV"/>
        </w:rPr>
        <w:t>(2.pielikums).</w:t>
      </w:r>
    </w:p>
    <w:p w14:paraId="677B73D4" w14:textId="29856C3E" w:rsidR="00C76DA5" w:rsidRPr="00471E0F" w:rsidRDefault="000E6B19" w:rsidP="0062403D">
      <w:pPr>
        <w:pStyle w:val="Sarakstarindkopa"/>
        <w:numPr>
          <w:ilvl w:val="1"/>
          <w:numId w:val="6"/>
        </w:numPr>
        <w:autoSpaceDE w:val="0"/>
        <w:autoSpaceDN w:val="0"/>
        <w:adjustRightInd w:val="0"/>
        <w:jc w:val="both"/>
        <w:rPr>
          <w:rFonts w:eastAsia="Calibri"/>
          <w:lang w:val="lv-LV"/>
        </w:rPr>
      </w:pPr>
      <w:r w:rsidRPr="00471E0F">
        <w:rPr>
          <w:rFonts w:eastAsia="Calibri"/>
          <w:lang w:val="lv-LV"/>
        </w:rPr>
        <w:t>Finanšu piedāvājums atbilstoši “Finanšu piedāvājums”</w:t>
      </w:r>
      <w:r w:rsidR="00942BFB" w:rsidRPr="00471E0F">
        <w:rPr>
          <w:rFonts w:eastAsia="Calibri"/>
          <w:lang w:val="lv-LV"/>
        </w:rPr>
        <w:t xml:space="preserve"> (3.pielikums).</w:t>
      </w:r>
    </w:p>
    <w:p w14:paraId="48D99F20" w14:textId="22AE8CE4" w:rsidR="008F756B" w:rsidRPr="00471E0F" w:rsidRDefault="008F756B" w:rsidP="0062403D">
      <w:pPr>
        <w:pStyle w:val="Sarakstarindkopa"/>
        <w:numPr>
          <w:ilvl w:val="1"/>
          <w:numId w:val="6"/>
        </w:numPr>
        <w:autoSpaceDE w:val="0"/>
        <w:autoSpaceDN w:val="0"/>
        <w:adjustRightInd w:val="0"/>
        <w:jc w:val="both"/>
        <w:rPr>
          <w:rFonts w:eastAsia="Calibri"/>
          <w:lang w:val="lv-LV"/>
        </w:rPr>
      </w:pPr>
      <w:r w:rsidRPr="00471E0F">
        <w:rPr>
          <w:rFonts w:eastAsia="Calibri"/>
          <w:lang w:val="lv-LV"/>
        </w:rPr>
        <w:t>Informācija par pieteikumu;</w:t>
      </w:r>
    </w:p>
    <w:p w14:paraId="0C7D20B5" w14:textId="088B6A58" w:rsidR="000E6B19" w:rsidRDefault="000E6B19" w:rsidP="00CE324F">
      <w:pPr>
        <w:autoSpaceDE w:val="0"/>
        <w:autoSpaceDN w:val="0"/>
        <w:adjustRightInd w:val="0"/>
        <w:spacing w:before="120" w:after="0" w:line="240" w:lineRule="auto"/>
        <w:ind w:firstLine="720"/>
        <w:jc w:val="both"/>
        <w:rPr>
          <w:rFonts w:ascii="Times New Roman" w:eastAsia="Calibri" w:hAnsi="Times New Roman" w:cs="Times New Roman"/>
          <w:color w:val="000000"/>
          <w:lang w:eastAsia="lv-LV"/>
        </w:rPr>
      </w:pPr>
      <w:r w:rsidRPr="00471E0F">
        <w:rPr>
          <w:rFonts w:ascii="Times New Roman" w:eastAsia="Calibri" w:hAnsi="Times New Roman" w:cs="Times New Roman"/>
        </w:rPr>
        <w:t xml:space="preserve">Piedāvātā līgumcena jānosaka </w:t>
      </w:r>
      <w:proofErr w:type="spellStart"/>
      <w:r w:rsidRPr="00471E0F">
        <w:rPr>
          <w:rFonts w:ascii="Times New Roman" w:eastAsia="Calibri" w:hAnsi="Times New Roman" w:cs="Times New Roman"/>
        </w:rPr>
        <w:t>euro</w:t>
      </w:r>
      <w:proofErr w:type="spellEnd"/>
      <w:r w:rsidRPr="00471E0F">
        <w:rPr>
          <w:rFonts w:ascii="Times New Roman" w:eastAsia="Calibri" w:hAnsi="Times New Roman" w:cs="Times New Roman"/>
        </w:rPr>
        <w:t xml:space="preserve"> bez</w:t>
      </w:r>
      <w:r w:rsidRPr="00C76DA5">
        <w:rPr>
          <w:rFonts w:ascii="Times New Roman" w:eastAsia="Calibri" w:hAnsi="Times New Roman" w:cs="Times New Roman"/>
        </w:rPr>
        <w:t xml:space="preserve"> pievienotās vērtības nodokļa. Piedāvātajā līgumcenā jāietver visi nodokļi, nodevas un maksājumi, un visas saprātīgi paredzamās ar konkrētā pakalpojuma izpildi saistītās izmaksas, izņemot PVN. Piedāvātā līgumcena tiek fiksēta uz visu Pakalpojuma izpildes laiku un</w:t>
      </w:r>
      <w:r w:rsidRPr="00C76DA5">
        <w:rPr>
          <w:rFonts w:ascii="Times New Roman" w:eastAsia="Calibri" w:hAnsi="Times New Roman" w:cs="Times New Roman"/>
          <w:color w:val="000000"/>
          <w:lang w:eastAsia="lv-LV"/>
        </w:rPr>
        <w:t xml:space="preserve"> netiks pārrēķināta, izņemot iepirkuma līgumā paredzētajos gadījumos.</w:t>
      </w:r>
    </w:p>
    <w:p w14:paraId="14420F44" w14:textId="011FD127" w:rsidR="00255391" w:rsidRPr="00957B85" w:rsidRDefault="00255391" w:rsidP="0062403D">
      <w:pPr>
        <w:pStyle w:val="Sarakstarindkopa"/>
        <w:numPr>
          <w:ilvl w:val="0"/>
          <w:numId w:val="5"/>
        </w:numPr>
        <w:autoSpaceDE w:val="0"/>
        <w:autoSpaceDN w:val="0"/>
        <w:adjustRightInd w:val="0"/>
        <w:spacing w:before="120"/>
        <w:jc w:val="center"/>
        <w:rPr>
          <w:rFonts w:eastAsia="Calibri"/>
          <w:b/>
          <w:bCs/>
          <w:color w:val="000000"/>
          <w:sz w:val="22"/>
          <w:lang w:val="lv-LV" w:eastAsia="lv-LV"/>
        </w:rPr>
      </w:pPr>
      <w:r w:rsidRPr="00957B85">
        <w:rPr>
          <w:rFonts w:eastAsia="Calibri"/>
          <w:b/>
          <w:bCs/>
          <w:color w:val="000000"/>
          <w:sz w:val="22"/>
          <w:lang w:val="lv-LV" w:eastAsia="lv-LV"/>
        </w:rPr>
        <w:t>SPECIFISKIE PIEGĀDES NOSACĪJUMI</w:t>
      </w:r>
    </w:p>
    <w:p w14:paraId="4C1EF5A8" w14:textId="7D38CD19" w:rsidR="00255391" w:rsidRPr="00255391" w:rsidRDefault="00255391" w:rsidP="00255391">
      <w:pPr>
        <w:pStyle w:val="Sarakstarindkopa"/>
        <w:autoSpaceDE w:val="0"/>
        <w:autoSpaceDN w:val="0"/>
        <w:adjustRightInd w:val="0"/>
        <w:spacing w:before="120"/>
        <w:ind w:left="0"/>
        <w:jc w:val="both"/>
        <w:rPr>
          <w:rFonts w:eastAsia="Calibri"/>
          <w:b/>
          <w:bCs/>
          <w:color w:val="000000"/>
          <w:lang w:eastAsia="lv-LV"/>
        </w:rPr>
      </w:pPr>
      <w:r w:rsidRPr="00255391">
        <w:rPr>
          <w:rFonts w:eastAsia="Calibri"/>
          <w:b/>
          <w:bCs/>
          <w:color w:val="000000"/>
          <w:lang w:val="lv-LV" w:eastAsia="lv-LV"/>
        </w:rPr>
        <w:t xml:space="preserve">Svarīgi pretendentiem: </w:t>
      </w:r>
      <w:r>
        <w:rPr>
          <w:rFonts w:eastAsia="Calibri"/>
          <w:color w:val="000000"/>
          <w:lang w:val="lv-LV" w:eastAsia="lv-LV"/>
        </w:rPr>
        <w:t>P</w:t>
      </w:r>
      <w:r w:rsidRPr="00255391">
        <w:rPr>
          <w:rFonts w:eastAsia="Calibri"/>
          <w:color w:val="000000"/>
          <w:lang w:val="lv-LV" w:eastAsia="lv-LV"/>
        </w:rPr>
        <w:t xml:space="preserve">reču piegāde ar </w:t>
      </w:r>
      <w:proofErr w:type="spellStart"/>
      <w:r w:rsidRPr="00255391">
        <w:rPr>
          <w:rFonts w:eastAsia="Calibri"/>
          <w:color w:val="000000"/>
          <w:lang w:val="lv-LV" w:eastAsia="lv-LV"/>
        </w:rPr>
        <w:t>pakomātu</w:t>
      </w:r>
      <w:proofErr w:type="spellEnd"/>
      <w:r w:rsidRPr="00255391">
        <w:rPr>
          <w:rFonts w:eastAsia="Calibri"/>
          <w:color w:val="000000"/>
          <w:lang w:val="lv-LV" w:eastAsia="lv-LV"/>
        </w:rPr>
        <w:t xml:space="preserve"> starpniecību vai standarta kurjerpastu (bez pielaikošanas servisa) netiek akceptēta. Pretendentam jānodrošina preču piegāde tieši uz Pasūtītāja norādītajām struktūrvienībām, organizējot darbinieku klātienes pielaikošanu uz vietas pirms gala pasūtījuma izpildes.</w:t>
      </w:r>
    </w:p>
    <w:p w14:paraId="6FBABBBE" w14:textId="77777777" w:rsidR="000E6B19" w:rsidRPr="00804537" w:rsidRDefault="000E6B19" w:rsidP="000E6B19">
      <w:pPr>
        <w:tabs>
          <w:tab w:val="left" w:pos="567"/>
        </w:tabs>
        <w:spacing w:after="0" w:line="240" w:lineRule="auto"/>
        <w:rPr>
          <w:rFonts w:ascii="Times New Roman" w:eastAsia="Times New Roman" w:hAnsi="Times New Roman" w:cs="Times New Roman"/>
        </w:rPr>
      </w:pPr>
    </w:p>
    <w:p w14:paraId="69C15B09" w14:textId="77777777" w:rsidR="000E6B19" w:rsidRPr="00804537"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 xml:space="preserve">Pielikumā: </w:t>
      </w:r>
    </w:p>
    <w:p w14:paraId="39CE6194" w14:textId="55E07776" w:rsidR="000E6B19" w:rsidRPr="00804537"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 xml:space="preserve">1.pielikums – Pieteikums </w:t>
      </w:r>
      <w:r w:rsidR="00EE0C77">
        <w:rPr>
          <w:rFonts w:ascii="Times New Roman" w:eastAsia="Times New Roman" w:hAnsi="Times New Roman" w:cs="Times New Roman"/>
        </w:rPr>
        <w:t xml:space="preserve">par piedalīšanos </w:t>
      </w:r>
      <w:r w:rsidR="00DE4143">
        <w:rPr>
          <w:rFonts w:ascii="Times New Roman" w:eastAsia="Times New Roman" w:hAnsi="Times New Roman" w:cs="Times New Roman"/>
        </w:rPr>
        <w:t>Cenu aptaujai</w:t>
      </w:r>
      <w:r w:rsidRPr="00804537">
        <w:rPr>
          <w:rFonts w:ascii="Times New Roman" w:eastAsia="Times New Roman" w:hAnsi="Times New Roman" w:cs="Times New Roman"/>
        </w:rPr>
        <w:t>;</w:t>
      </w:r>
    </w:p>
    <w:p w14:paraId="3D824787" w14:textId="4BA69315" w:rsidR="000E6B19" w:rsidRPr="00804537"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2.pielikums – Tehniskā specifikācija un Tehniskais piedāvājums</w:t>
      </w:r>
      <w:r w:rsidR="006708B0">
        <w:rPr>
          <w:rFonts w:ascii="Times New Roman" w:eastAsia="Times New Roman" w:hAnsi="Times New Roman" w:cs="Times New Roman"/>
        </w:rPr>
        <w:t>;</w:t>
      </w:r>
    </w:p>
    <w:p w14:paraId="49FEDAF0" w14:textId="4F1B339C" w:rsidR="000E6B19"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3.pielikums – Finanšu piedāvājums</w:t>
      </w:r>
    </w:p>
    <w:p w14:paraId="16356144" w14:textId="77777777" w:rsidR="005F78AC" w:rsidRDefault="00942BFB" w:rsidP="005F78A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4.pielikums – </w:t>
      </w:r>
      <w:r w:rsidR="006708B0">
        <w:rPr>
          <w:rFonts w:ascii="Times New Roman" w:eastAsia="Times New Roman" w:hAnsi="Times New Roman" w:cs="Times New Roman"/>
        </w:rPr>
        <w:t>Informācija par pieteikumu.</w:t>
      </w:r>
    </w:p>
    <w:p w14:paraId="6EE621A0" w14:textId="77777777" w:rsidR="00EE0C77" w:rsidRDefault="00EE0C77" w:rsidP="005F78AC">
      <w:pPr>
        <w:tabs>
          <w:tab w:val="left" w:pos="567"/>
        </w:tabs>
        <w:spacing w:after="0" w:line="240" w:lineRule="auto"/>
        <w:rPr>
          <w:rFonts w:ascii="Times New Roman" w:eastAsia="Times New Roman" w:hAnsi="Times New Roman" w:cs="Times New Roman"/>
        </w:rPr>
      </w:pPr>
    </w:p>
    <w:p w14:paraId="756B4585" w14:textId="77777777" w:rsidR="00E70E14" w:rsidRPr="00804537" w:rsidRDefault="00E70E14"/>
    <w:p w14:paraId="31C7CBED" w14:textId="409EFEF2" w:rsidR="00024BBA" w:rsidRDefault="00316B27" w:rsidP="00024BBA">
      <w:pPr>
        <w:spacing w:after="0" w:line="240" w:lineRule="auto"/>
        <w:ind w:firstLine="680"/>
        <w:jc w:val="right"/>
        <w:outlineLvl w:val="0"/>
        <w:rPr>
          <w:rFonts w:ascii="Times New Roman" w:eastAsia="Calibri" w:hAnsi="Times New Roman" w:cs="Times New Roman"/>
        </w:rPr>
      </w:pPr>
      <w:bookmarkStart w:id="9" w:name="_Toc158813628"/>
      <w:r w:rsidRPr="00804537">
        <w:rPr>
          <w:rFonts w:ascii="Times New Roman" w:eastAsia="Calibri" w:hAnsi="Times New Roman" w:cs="Times New Roman"/>
        </w:rPr>
        <w:t xml:space="preserve"> </w:t>
      </w:r>
    </w:p>
    <w:p w14:paraId="148AF3B6" w14:textId="2EA76FF8" w:rsidR="002239F5" w:rsidRDefault="00024BBA" w:rsidP="00024BBA">
      <w:pPr>
        <w:rPr>
          <w:rFonts w:ascii="Times New Roman" w:eastAsia="Calibri" w:hAnsi="Times New Roman" w:cs="Times New Roman"/>
        </w:rPr>
      </w:pPr>
      <w:r>
        <w:rPr>
          <w:rFonts w:ascii="Times New Roman" w:eastAsia="Calibri" w:hAnsi="Times New Roman" w:cs="Times New Roman"/>
        </w:rPr>
        <w:br w:type="page"/>
      </w:r>
    </w:p>
    <w:p w14:paraId="48B31147" w14:textId="633F6B00" w:rsidR="00943861" w:rsidRPr="002239F5" w:rsidRDefault="00316B27" w:rsidP="002239F5">
      <w:pPr>
        <w:spacing w:after="0" w:line="240" w:lineRule="auto"/>
        <w:ind w:firstLine="680"/>
        <w:jc w:val="right"/>
        <w:outlineLvl w:val="0"/>
        <w:rPr>
          <w:rFonts w:ascii="Times New Roman" w:eastAsia="Calibri" w:hAnsi="Times New Roman" w:cs="Times New Roman"/>
        </w:rPr>
      </w:pPr>
      <w:r w:rsidRPr="00804537">
        <w:rPr>
          <w:rFonts w:ascii="Times New Roman" w:eastAsia="Calibri" w:hAnsi="Times New Roman" w:cs="Times New Roman"/>
        </w:rPr>
        <w:lastRenderedPageBreak/>
        <w:t xml:space="preserve"> </w:t>
      </w:r>
      <w:r w:rsidR="003C6DF7" w:rsidRPr="00804537">
        <w:rPr>
          <w:rFonts w:ascii="Times New Roman" w:eastAsia="Calibri" w:hAnsi="Times New Roman" w:cs="Times New Roman"/>
        </w:rPr>
        <w:t>1.pielikum</w:t>
      </w:r>
      <w:bookmarkEnd w:id="9"/>
      <w:r w:rsidRPr="00804537">
        <w:rPr>
          <w:rFonts w:ascii="Times New Roman" w:eastAsia="Calibri" w:hAnsi="Times New Roman" w:cs="Times New Roman"/>
        </w:rPr>
        <w:t>s</w:t>
      </w:r>
    </w:p>
    <w:p w14:paraId="0C96FB7F" w14:textId="77777777" w:rsidR="00943861" w:rsidRDefault="00943861" w:rsidP="002239F5">
      <w:pPr>
        <w:spacing w:after="0" w:line="240" w:lineRule="auto"/>
        <w:rPr>
          <w:rFonts w:ascii="Times New Roman" w:eastAsia="Cambria" w:hAnsi="Times New Roman" w:cs="Times New Roman"/>
          <w:b/>
          <w:u w:val="single"/>
        </w:rPr>
      </w:pPr>
    </w:p>
    <w:p w14:paraId="5E738171" w14:textId="214734D8" w:rsidR="003C6DF7" w:rsidRPr="00804537" w:rsidRDefault="00846734" w:rsidP="00846734">
      <w:pPr>
        <w:spacing w:after="0" w:line="240" w:lineRule="auto"/>
        <w:jc w:val="center"/>
        <w:rPr>
          <w:rFonts w:ascii="Times New Roman" w:eastAsia="Cambria" w:hAnsi="Times New Roman" w:cs="Times New Roman"/>
          <w:b/>
          <w:u w:val="single"/>
        </w:rPr>
      </w:pPr>
      <w:r w:rsidRPr="00804537">
        <w:rPr>
          <w:rFonts w:ascii="Times New Roman" w:eastAsia="Cambria" w:hAnsi="Times New Roman" w:cs="Times New Roman"/>
          <w:b/>
          <w:u w:val="single"/>
        </w:rPr>
        <w:t xml:space="preserve">PIETEIKUMS </w:t>
      </w:r>
      <w:r w:rsidR="00CA1287">
        <w:rPr>
          <w:rFonts w:ascii="Times New Roman" w:eastAsia="Cambria" w:hAnsi="Times New Roman" w:cs="Times New Roman"/>
          <w:b/>
          <w:u w:val="single"/>
        </w:rPr>
        <w:t>par piedalīšanos cenu aptaujā</w:t>
      </w:r>
    </w:p>
    <w:p w14:paraId="0FFF7D99" w14:textId="4E89D7E5" w:rsidR="003C6DF7" w:rsidRPr="00943861" w:rsidRDefault="00943861" w:rsidP="00943861">
      <w:pPr>
        <w:spacing w:after="0"/>
        <w:ind w:right="-93"/>
        <w:jc w:val="center"/>
        <w:rPr>
          <w:rFonts w:ascii="Times New Roman" w:hAnsi="Times New Roman" w:cs="Times New Roman"/>
          <w:b/>
          <w:bCs/>
          <w:sz w:val="24"/>
          <w:szCs w:val="24"/>
        </w:rPr>
      </w:pPr>
      <w:r w:rsidRPr="00804537">
        <w:rPr>
          <w:rFonts w:ascii="Times New Roman" w:eastAsia="Calibri" w:hAnsi="Times New Roman" w:cs="Times New Roman"/>
          <w:b/>
          <w:iCs/>
          <w:kern w:val="28"/>
          <w:lang w:eastAsia="lv-LV"/>
        </w:rPr>
        <w:t>“</w:t>
      </w:r>
      <w:r w:rsidR="004C207F">
        <w:rPr>
          <w:rFonts w:ascii="Times New Roman" w:eastAsia="Times New Roman" w:hAnsi="Times New Roman" w:cs="Times New Roman"/>
          <w:b/>
          <w:lang w:eastAsia="lv-LV"/>
        </w:rPr>
        <w:t xml:space="preserve">Vasaras darba apģērbu un </w:t>
      </w:r>
      <w:proofErr w:type="spellStart"/>
      <w:r w:rsidR="004C207F">
        <w:rPr>
          <w:rFonts w:ascii="Times New Roman" w:eastAsia="Times New Roman" w:hAnsi="Times New Roman" w:cs="Times New Roman"/>
          <w:b/>
          <w:lang w:eastAsia="lv-LV"/>
        </w:rPr>
        <w:t>aizsargapavu</w:t>
      </w:r>
      <w:proofErr w:type="spellEnd"/>
      <w:r w:rsidR="004C207F">
        <w:rPr>
          <w:rFonts w:ascii="Times New Roman" w:eastAsia="Times New Roman" w:hAnsi="Times New Roman" w:cs="Times New Roman"/>
          <w:b/>
          <w:lang w:eastAsia="lv-LV"/>
        </w:rPr>
        <w:t xml:space="preserve"> iegāde</w:t>
      </w:r>
      <w:r w:rsidRPr="00804537">
        <w:rPr>
          <w:rFonts w:ascii="Times New Roman" w:eastAsia="Calibri" w:hAnsi="Times New Roman" w:cs="Times New Roman"/>
          <w:b/>
          <w:kern w:val="28"/>
          <w:lang w:eastAsia="lv-LV"/>
        </w:rPr>
        <w:t xml:space="preserve">”, </w:t>
      </w:r>
      <w:r w:rsidR="00316B27" w:rsidRPr="00804537">
        <w:rPr>
          <w:rFonts w:ascii="Times New Roman" w:hAnsi="Times New Roman" w:cs="Times New Roman"/>
          <w:b/>
          <w:bCs/>
          <w:i/>
          <w:sz w:val="24"/>
          <w:szCs w:val="24"/>
        </w:rPr>
        <w:t>SPAAO 202</w:t>
      </w:r>
      <w:r w:rsidR="00375F98">
        <w:rPr>
          <w:rFonts w:ascii="Times New Roman" w:hAnsi="Times New Roman" w:cs="Times New Roman"/>
          <w:b/>
          <w:bCs/>
          <w:i/>
          <w:sz w:val="24"/>
          <w:szCs w:val="24"/>
        </w:rPr>
        <w:t>6</w:t>
      </w:r>
      <w:r w:rsidR="00316B27" w:rsidRPr="00804537">
        <w:rPr>
          <w:rFonts w:ascii="Times New Roman" w:hAnsi="Times New Roman" w:cs="Times New Roman"/>
          <w:b/>
          <w:bCs/>
          <w:i/>
          <w:sz w:val="24"/>
          <w:szCs w:val="24"/>
        </w:rPr>
        <w:t>/</w:t>
      </w:r>
      <w:r w:rsidR="00622699">
        <w:rPr>
          <w:rFonts w:ascii="Times New Roman" w:hAnsi="Times New Roman" w:cs="Times New Roman"/>
          <w:b/>
          <w:bCs/>
          <w:i/>
          <w:sz w:val="24"/>
          <w:szCs w:val="24"/>
        </w:rPr>
        <w:t>4</w:t>
      </w:r>
    </w:p>
    <w:p w14:paraId="57820171" w14:textId="77777777" w:rsidR="003C6DF7" w:rsidRPr="00804537" w:rsidRDefault="003C6DF7" w:rsidP="003C6DF7">
      <w:pPr>
        <w:spacing w:after="0" w:line="240" w:lineRule="auto"/>
        <w:jc w:val="center"/>
        <w:rPr>
          <w:rFonts w:ascii="Times New Roman" w:eastAsia="Cambria" w:hAnsi="Times New Roman" w:cs="Times New Roman"/>
          <w:b/>
          <w:u w:val="single"/>
        </w:rPr>
      </w:pPr>
    </w:p>
    <w:p w14:paraId="4EEAF439" w14:textId="77777777" w:rsidR="003C6DF7" w:rsidRPr="00804537" w:rsidRDefault="003C6DF7" w:rsidP="003C6DF7">
      <w:pPr>
        <w:spacing w:after="0" w:line="240" w:lineRule="auto"/>
        <w:rPr>
          <w:rFonts w:ascii="Times New Roman" w:eastAsia="Cambria" w:hAnsi="Times New Roman" w:cs="Times New Roman"/>
          <w:b/>
        </w:rPr>
      </w:pPr>
    </w:p>
    <w:tbl>
      <w:tblPr>
        <w:tblW w:w="9210" w:type="dxa"/>
        <w:tblInd w:w="108" w:type="dxa"/>
        <w:tblLayout w:type="fixed"/>
        <w:tblLook w:val="04A0" w:firstRow="1" w:lastRow="0" w:firstColumn="1" w:lastColumn="0" w:noHBand="0" w:noVBand="1"/>
      </w:tblPr>
      <w:tblGrid>
        <w:gridCol w:w="5706"/>
        <w:gridCol w:w="3504"/>
      </w:tblGrid>
      <w:tr w:rsidR="003C6DF7" w:rsidRPr="00804537" w14:paraId="7F643AA6" w14:textId="77777777" w:rsidTr="009075C2">
        <w:tc>
          <w:tcPr>
            <w:tcW w:w="5709" w:type="dxa"/>
            <w:tcBorders>
              <w:top w:val="nil"/>
              <w:left w:val="nil"/>
              <w:bottom w:val="single" w:sz="4" w:space="0" w:color="000000"/>
              <w:right w:val="nil"/>
            </w:tcBorders>
            <w:vAlign w:val="center"/>
            <w:hideMark/>
          </w:tcPr>
          <w:p w14:paraId="26A81E94" w14:textId="77777777" w:rsidR="003C6DF7" w:rsidRPr="00804537" w:rsidRDefault="003C6DF7" w:rsidP="009075C2">
            <w:pPr>
              <w:spacing w:after="0" w:line="240" w:lineRule="auto"/>
              <w:rPr>
                <w:rFonts w:ascii="Times New Roman" w:eastAsia="Cambria" w:hAnsi="Times New Roman" w:cs="Times New Roman"/>
                <w:b/>
              </w:rPr>
            </w:pPr>
            <w:r w:rsidRPr="00804537">
              <w:rPr>
                <w:rFonts w:ascii="Times New Roman" w:eastAsia="Cambria" w:hAnsi="Times New Roman" w:cs="Times New Roman"/>
                <w:b/>
              </w:rPr>
              <w:t xml:space="preserve"> </w:t>
            </w:r>
          </w:p>
        </w:tc>
        <w:tc>
          <w:tcPr>
            <w:tcW w:w="3505" w:type="dxa"/>
            <w:tcBorders>
              <w:top w:val="nil"/>
              <w:left w:val="nil"/>
              <w:bottom w:val="single" w:sz="4" w:space="0" w:color="000000"/>
              <w:right w:val="nil"/>
            </w:tcBorders>
          </w:tcPr>
          <w:p w14:paraId="1AA9CE83"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0DD144DA" w14:textId="77777777" w:rsidTr="009075C2">
        <w:tc>
          <w:tcPr>
            <w:tcW w:w="5709" w:type="dxa"/>
            <w:tcBorders>
              <w:top w:val="single" w:sz="4" w:space="0" w:color="000000"/>
              <w:left w:val="nil"/>
              <w:bottom w:val="nil"/>
              <w:right w:val="nil"/>
            </w:tcBorders>
            <w:hideMark/>
          </w:tcPr>
          <w:p w14:paraId="432AE1F3"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Sabiedrības nosaukums</w:t>
            </w:r>
          </w:p>
        </w:tc>
        <w:tc>
          <w:tcPr>
            <w:tcW w:w="3505" w:type="dxa"/>
            <w:tcBorders>
              <w:top w:val="single" w:sz="4" w:space="0" w:color="000000"/>
              <w:left w:val="nil"/>
              <w:bottom w:val="nil"/>
              <w:right w:val="nil"/>
            </w:tcBorders>
            <w:hideMark/>
          </w:tcPr>
          <w:p w14:paraId="5F2AF3A1"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reģistrācijas numurs</w:t>
            </w:r>
          </w:p>
        </w:tc>
      </w:tr>
    </w:tbl>
    <w:p w14:paraId="304B1F1C" w14:textId="77777777" w:rsidR="003C6DF7" w:rsidRPr="00804537" w:rsidRDefault="003C6DF7" w:rsidP="003C6DF7">
      <w:pPr>
        <w:spacing w:after="0" w:line="240" w:lineRule="auto"/>
        <w:rPr>
          <w:rFonts w:ascii="Times New Roman" w:eastAsia="Cambria" w:hAnsi="Times New Roman" w:cs="Times New Roman"/>
        </w:rPr>
      </w:pPr>
      <w:r w:rsidRPr="00804537">
        <w:rPr>
          <w:rFonts w:ascii="Times New Roman" w:eastAsia="Cambria" w:hAnsi="Times New Roman" w:cs="Times New Roman"/>
        </w:rPr>
        <w:t xml:space="preserve"> </w:t>
      </w:r>
    </w:p>
    <w:tbl>
      <w:tblPr>
        <w:tblW w:w="9210" w:type="dxa"/>
        <w:tblInd w:w="108" w:type="dxa"/>
        <w:tblLayout w:type="fixed"/>
        <w:tblLook w:val="04A0" w:firstRow="1" w:lastRow="0" w:firstColumn="1" w:lastColumn="0" w:noHBand="0" w:noVBand="1"/>
      </w:tblPr>
      <w:tblGrid>
        <w:gridCol w:w="3117"/>
        <w:gridCol w:w="1276"/>
        <w:gridCol w:w="4817"/>
      </w:tblGrid>
      <w:tr w:rsidR="003C6DF7" w:rsidRPr="00804537" w14:paraId="59ED6886" w14:textId="77777777" w:rsidTr="009075C2">
        <w:trPr>
          <w:trHeight w:val="137"/>
        </w:trPr>
        <w:tc>
          <w:tcPr>
            <w:tcW w:w="3119" w:type="dxa"/>
            <w:tcBorders>
              <w:top w:val="nil"/>
              <w:left w:val="nil"/>
              <w:bottom w:val="single" w:sz="4" w:space="0" w:color="000000"/>
              <w:right w:val="nil"/>
            </w:tcBorders>
            <w:hideMark/>
          </w:tcPr>
          <w:p w14:paraId="4CF54CB0"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kuras vārdā saskaņā ar</w:t>
            </w:r>
          </w:p>
        </w:tc>
        <w:tc>
          <w:tcPr>
            <w:tcW w:w="1276" w:type="dxa"/>
            <w:tcBorders>
              <w:top w:val="nil"/>
              <w:left w:val="nil"/>
              <w:bottom w:val="single" w:sz="4" w:space="0" w:color="000000"/>
              <w:right w:val="nil"/>
            </w:tcBorders>
          </w:tcPr>
          <w:p w14:paraId="798BDBC5" w14:textId="77777777" w:rsidR="003C6DF7" w:rsidRPr="00804537" w:rsidRDefault="003C6DF7" w:rsidP="009075C2">
            <w:pPr>
              <w:spacing w:after="0" w:line="240" w:lineRule="auto"/>
              <w:rPr>
                <w:rFonts w:ascii="Times New Roman" w:eastAsia="Cambria" w:hAnsi="Times New Roman" w:cs="Times New Roman"/>
              </w:rPr>
            </w:pPr>
          </w:p>
        </w:tc>
        <w:tc>
          <w:tcPr>
            <w:tcW w:w="4819" w:type="dxa"/>
            <w:tcBorders>
              <w:top w:val="nil"/>
              <w:left w:val="nil"/>
              <w:bottom w:val="single" w:sz="4" w:space="0" w:color="000000"/>
              <w:right w:val="nil"/>
            </w:tcBorders>
            <w:hideMark/>
          </w:tcPr>
          <w:p w14:paraId="057AFA9F"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rīkojas</w:t>
            </w:r>
          </w:p>
        </w:tc>
      </w:tr>
      <w:tr w:rsidR="003C6DF7" w:rsidRPr="00804537" w14:paraId="4193AF64" w14:textId="77777777" w:rsidTr="009075C2">
        <w:tc>
          <w:tcPr>
            <w:tcW w:w="3119" w:type="dxa"/>
            <w:tcBorders>
              <w:top w:val="single" w:sz="4" w:space="0" w:color="000000"/>
              <w:left w:val="nil"/>
              <w:bottom w:val="nil"/>
              <w:right w:val="nil"/>
            </w:tcBorders>
          </w:tcPr>
          <w:p w14:paraId="03CFB074" w14:textId="77777777" w:rsidR="003C6DF7" w:rsidRPr="00804537" w:rsidRDefault="003C6DF7" w:rsidP="009075C2">
            <w:pPr>
              <w:spacing w:after="0" w:line="240" w:lineRule="auto"/>
              <w:rPr>
                <w:rFonts w:ascii="Times New Roman" w:eastAsia="Cambria" w:hAnsi="Times New Roman" w:cs="Times New Roman"/>
                <w:i/>
                <w:iCs/>
              </w:rPr>
            </w:pPr>
          </w:p>
        </w:tc>
        <w:tc>
          <w:tcPr>
            <w:tcW w:w="1276" w:type="dxa"/>
            <w:tcBorders>
              <w:top w:val="single" w:sz="4" w:space="0" w:color="000000"/>
              <w:left w:val="nil"/>
              <w:bottom w:val="nil"/>
              <w:right w:val="nil"/>
            </w:tcBorders>
            <w:hideMark/>
          </w:tcPr>
          <w:p w14:paraId="51B10876" w14:textId="6FD94A02"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pārstāvības</w:t>
            </w:r>
            <w:r w:rsidR="00F25100">
              <w:rPr>
                <w:rFonts w:ascii="Times New Roman" w:eastAsia="Cambria" w:hAnsi="Times New Roman" w:cs="Times New Roman"/>
                <w:i/>
                <w:iCs/>
              </w:rPr>
              <w:t xml:space="preserve"> </w:t>
            </w:r>
            <w:r w:rsidRPr="00804537">
              <w:rPr>
                <w:rFonts w:ascii="Times New Roman" w:eastAsia="Cambria" w:hAnsi="Times New Roman" w:cs="Times New Roman"/>
                <w:i/>
                <w:iCs/>
              </w:rPr>
              <w:t xml:space="preserve">pamats </w:t>
            </w:r>
          </w:p>
        </w:tc>
        <w:tc>
          <w:tcPr>
            <w:tcW w:w="4819" w:type="dxa"/>
            <w:tcBorders>
              <w:top w:val="single" w:sz="4" w:space="0" w:color="000000"/>
              <w:left w:val="nil"/>
              <w:bottom w:val="nil"/>
              <w:right w:val="nil"/>
            </w:tcBorders>
            <w:hideMark/>
          </w:tcPr>
          <w:p w14:paraId="0F9E8B29"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 xml:space="preserve">Amats, </w:t>
            </w:r>
          </w:p>
          <w:p w14:paraId="504D53C6"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vārds un uzvārds</w:t>
            </w:r>
          </w:p>
        </w:tc>
      </w:tr>
    </w:tbl>
    <w:p w14:paraId="59BC6EB6" w14:textId="77777777" w:rsidR="003C6DF7" w:rsidRPr="00804537" w:rsidRDefault="003C6DF7" w:rsidP="003C6DF7">
      <w:pPr>
        <w:spacing w:after="0" w:line="240" w:lineRule="auto"/>
        <w:rPr>
          <w:rFonts w:ascii="Times New Roman" w:eastAsia="Cambria" w:hAnsi="Times New Roman" w:cs="Times New Roman"/>
        </w:rPr>
      </w:pPr>
    </w:p>
    <w:p w14:paraId="0B194C74" w14:textId="13EFBC58" w:rsidR="00CA1287" w:rsidRPr="00804537" w:rsidRDefault="003C6DF7" w:rsidP="00CA1287">
      <w:pPr>
        <w:spacing w:after="0"/>
        <w:ind w:right="-93"/>
        <w:jc w:val="center"/>
        <w:rPr>
          <w:rFonts w:ascii="Times New Roman" w:hAnsi="Times New Roman" w:cs="Times New Roman"/>
          <w:b/>
          <w:bCs/>
          <w:sz w:val="24"/>
          <w:szCs w:val="24"/>
        </w:rPr>
      </w:pPr>
      <w:r w:rsidRPr="00804537">
        <w:rPr>
          <w:rFonts w:ascii="Times New Roman" w:eastAsia="Cambria" w:hAnsi="Times New Roman" w:cs="Times New Roman"/>
        </w:rPr>
        <w:t>Ar š</w:t>
      </w:r>
      <w:r w:rsidR="00CA1287">
        <w:rPr>
          <w:rFonts w:ascii="Times New Roman" w:eastAsia="Cambria" w:hAnsi="Times New Roman" w:cs="Times New Roman"/>
        </w:rPr>
        <w:t>ī pieteikuma</w:t>
      </w:r>
      <w:r w:rsidRPr="00804537">
        <w:rPr>
          <w:rFonts w:ascii="Times New Roman" w:eastAsia="Cambria" w:hAnsi="Times New Roman" w:cs="Times New Roman"/>
        </w:rPr>
        <w:t xml:space="preserve"> piesakās piedalīties </w:t>
      </w:r>
      <w:r w:rsidR="00471E0F">
        <w:rPr>
          <w:rFonts w:ascii="Times New Roman" w:eastAsia="Cambria" w:hAnsi="Times New Roman" w:cs="Times New Roman"/>
        </w:rPr>
        <w:t>Cenu aptaujā</w:t>
      </w:r>
      <w:r w:rsidRPr="00804537">
        <w:rPr>
          <w:rFonts w:ascii="Times New Roman" w:eastAsia="Cambria" w:hAnsi="Times New Roman" w:cs="Times New Roman"/>
        </w:rPr>
        <w:t xml:space="preserve"> </w:t>
      </w:r>
      <w:r w:rsidR="00CA1287" w:rsidRPr="00804537">
        <w:rPr>
          <w:rFonts w:ascii="Times New Roman" w:eastAsia="Calibri" w:hAnsi="Times New Roman" w:cs="Times New Roman"/>
          <w:b/>
          <w:iCs/>
          <w:kern w:val="28"/>
          <w:lang w:eastAsia="lv-LV"/>
        </w:rPr>
        <w:t>“</w:t>
      </w:r>
      <w:r w:rsidR="004C207F">
        <w:rPr>
          <w:rFonts w:ascii="Times New Roman" w:eastAsia="Times New Roman" w:hAnsi="Times New Roman" w:cs="Times New Roman"/>
          <w:b/>
          <w:lang w:eastAsia="lv-LV"/>
        </w:rPr>
        <w:t xml:space="preserve">Vasaras darba apģērbu un </w:t>
      </w:r>
      <w:proofErr w:type="spellStart"/>
      <w:r w:rsidR="004C207F">
        <w:rPr>
          <w:rFonts w:ascii="Times New Roman" w:eastAsia="Times New Roman" w:hAnsi="Times New Roman" w:cs="Times New Roman"/>
          <w:b/>
          <w:lang w:eastAsia="lv-LV"/>
        </w:rPr>
        <w:t>aizsargapavu</w:t>
      </w:r>
      <w:proofErr w:type="spellEnd"/>
      <w:r w:rsidR="004C207F">
        <w:rPr>
          <w:rFonts w:ascii="Times New Roman" w:eastAsia="Times New Roman" w:hAnsi="Times New Roman" w:cs="Times New Roman"/>
          <w:b/>
          <w:lang w:eastAsia="lv-LV"/>
        </w:rPr>
        <w:t xml:space="preserve"> iegāde</w:t>
      </w:r>
      <w:r w:rsidR="00CA1287" w:rsidRPr="00804537">
        <w:rPr>
          <w:rFonts w:ascii="Times New Roman" w:eastAsia="Calibri" w:hAnsi="Times New Roman" w:cs="Times New Roman"/>
          <w:b/>
          <w:kern w:val="28"/>
          <w:lang w:eastAsia="lv-LV"/>
        </w:rPr>
        <w:t xml:space="preserve">”, </w:t>
      </w:r>
    </w:p>
    <w:p w14:paraId="39D23729" w14:textId="6496B2D0" w:rsidR="003C6DF7" w:rsidRPr="00804537" w:rsidRDefault="003C6DF7" w:rsidP="00CA1287">
      <w:pPr>
        <w:spacing w:after="0" w:line="240" w:lineRule="auto"/>
        <w:ind w:firstLine="720"/>
        <w:jc w:val="both"/>
        <w:rPr>
          <w:rFonts w:ascii="Times New Roman" w:eastAsia="Cambria" w:hAnsi="Times New Roman" w:cs="Times New Roman"/>
          <w:b/>
          <w:bCs/>
        </w:rPr>
      </w:pPr>
    </w:p>
    <w:p w14:paraId="41337675" w14:textId="77777777" w:rsidR="00471E0F" w:rsidRDefault="00471E0F" w:rsidP="003C6DF7">
      <w:pPr>
        <w:spacing w:after="0" w:line="240" w:lineRule="auto"/>
        <w:rPr>
          <w:rFonts w:ascii="Times New Roman" w:eastAsia="Cambria" w:hAnsi="Times New Roman" w:cs="Times New Roman"/>
        </w:rPr>
      </w:pPr>
    </w:p>
    <w:p w14:paraId="62E31F66" w14:textId="2803D401" w:rsidR="00CA1287" w:rsidRDefault="003C6DF7" w:rsidP="00AE76DE">
      <w:pPr>
        <w:spacing w:after="0" w:line="240" w:lineRule="auto"/>
        <w:rPr>
          <w:rFonts w:ascii="Times New Roman" w:eastAsia="Cambria" w:hAnsi="Times New Roman" w:cs="Times New Roman"/>
        </w:rPr>
      </w:pPr>
      <w:r w:rsidRPr="00804537">
        <w:rPr>
          <w:rFonts w:ascii="Times New Roman" w:eastAsia="Cambria" w:hAnsi="Times New Roman" w:cs="Times New Roman"/>
        </w:rPr>
        <w:t>Apliecinu, ka:</w:t>
      </w:r>
    </w:p>
    <w:p w14:paraId="528F3B85" w14:textId="42CCA4AE" w:rsidR="003C6DF7" w:rsidRPr="00804537" w:rsidRDefault="00AE76DE" w:rsidP="0062403D">
      <w:pPr>
        <w:numPr>
          <w:ilvl w:val="0"/>
          <w:numId w:val="3"/>
        </w:numPr>
        <w:spacing w:after="0" w:line="240" w:lineRule="auto"/>
        <w:rPr>
          <w:rFonts w:ascii="Times New Roman" w:eastAsia="Cambria" w:hAnsi="Times New Roman" w:cs="Times New Roman"/>
        </w:rPr>
      </w:pPr>
      <w:r>
        <w:rPr>
          <w:rFonts w:ascii="Times New Roman" w:eastAsia="Cambria" w:hAnsi="Times New Roman" w:cs="Times New Roman"/>
        </w:rPr>
        <w:t>E</w:t>
      </w:r>
      <w:r w:rsidR="003C6DF7" w:rsidRPr="00804537">
        <w:rPr>
          <w:rFonts w:ascii="Times New Roman" w:eastAsia="Cambria" w:hAnsi="Times New Roman" w:cs="Times New Roman"/>
        </w:rPr>
        <w:t xml:space="preserve">sam iepazinušies un pilnībā piekrītam </w:t>
      </w:r>
      <w:r w:rsidR="00471E0F">
        <w:rPr>
          <w:rFonts w:ascii="Times New Roman" w:eastAsia="Cambria" w:hAnsi="Times New Roman" w:cs="Times New Roman"/>
        </w:rPr>
        <w:t>Cenu aptaujas</w:t>
      </w:r>
      <w:r w:rsidR="003C6DF7" w:rsidRPr="00804537">
        <w:rPr>
          <w:rFonts w:ascii="Times New Roman" w:eastAsia="Cambria" w:hAnsi="Times New Roman" w:cs="Times New Roman"/>
        </w:rPr>
        <w:t xml:space="preserve"> nolikuma nosacījumiem;</w:t>
      </w:r>
    </w:p>
    <w:p w14:paraId="5BEB30DC" w14:textId="24BCAEE7" w:rsidR="003C6DF7" w:rsidRDefault="00AE76DE" w:rsidP="0062403D">
      <w:pPr>
        <w:numPr>
          <w:ilvl w:val="0"/>
          <w:numId w:val="3"/>
        </w:numPr>
        <w:spacing w:after="0" w:line="240" w:lineRule="auto"/>
        <w:rPr>
          <w:rFonts w:ascii="Times New Roman" w:eastAsia="Cambria" w:hAnsi="Times New Roman" w:cs="Times New Roman"/>
        </w:rPr>
      </w:pPr>
      <w:r>
        <w:rPr>
          <w:rFonts w:ascii="Times New Roman" w:eastAsia="Cambria" w:hAnsi="Times New Roman" w:cs="Times New Roman"/>
        </w:rPr>
        <w:t>Š</w:t>
      </w:r>
      <w:r w:rsidR="003C6DF7" w:rsidRPr="00804537">
        <w:rPr>
          <w:rFonts w:ascii="Times New Roman" w:eastAsia="Cambria" w:hAnsi="Times New Roman" w:cs="Times New Roman"/>
        </w:rPr>
        <w:t>is piedāvājums ir sagatavots individuāli un nav saskaņots ar konkurentiem;</w:t>
      </w:r>
    </w:p>
    <w:p w14:paraId="38ADFA64" w14:textId="34517237" w:rsidR="00CA1287" w:rsidRPr="00F25A7C" w:rsidRDefault="00CA1287" w:rsidP="0062403D">
      <w:pPr>
        <w:pStyle w:val="Sarakstarindkopa"/>
        <w:numPr>
          <w:ilvl w:val="0"/>
          <w:numId w:val="3"/>
        </w:numPr>
        <w:ind w:left="1077" w:hanging="357"/>
        <w:contextualSpacing/>
        <w:jc w:val="both"/>
        <w:rPr>
          <w:lang w:val="lv-LV"/>
        </w:rPr>
      </w:pPr>
      <w:r w:rsidRPr="00F25A7C">
        <w:rPr>
          <w:lang w:val="lv-LV"/>
        </w:rPr>
        <w:t>Atzīst sava pieteikuma un piedāvājuma spēkā esamību līdz cenu aptaujas noslēgšanai, bet gadījumā, ja tiek atzīts par uzvarētāju – līdz iepirkuma līguma noslēgšanai;</w:t>
      </w:r>
    </w:p>
    <w:p w14:paraId="68BE5610" w14:textId="7B87B5D9" w:rsidR="003C6DF7" w:rsidRPr="00804537" w:rsidRDefault="00AE76DE" w:rsidP="0062403D">
      <w:pPr>
        <w:numPr>
          <w:ilvl w:val="0"/>
          <w:numId w:val="3"/>
        </w:numPr>
        <w:spacing w:after="0" w:line="240" w:lineRule="auto"/>
        <w:rPr>
          <w:rFonts w:ascii="Times New Roman" w:eastAsia="Cambria" w:hAnsi="Times New Roman" w:cs="Times New Roman"/>
        </w:rPr>
      </w:pPr>
      <w:r>
        <w:rPr>
          <w:rFonts w:ascii="Times New Roman" w:eastAsia="Cambria" w:hAnsi="Times New Roman" w:cs="Times New Roman"/>
        </w:rPr>
        <w:t>V</w:t>
      </w:r>
      <w:r w:rsidR="003C6DF7" w:rsidRPr="00804537">
        <w:rPr>
          <w:rFonts w:ascii="Times New Roman" w:eastAsia="Cambria" w:hAnsi="Times New Roman" w:cs="Times New Roman"/>
        </w:rPr>
        <w:t>isas piedāvājumā sniegtās ziņas ir patiesas.</w:t>
      </w:r>
    </w:p>
    <w:p w14:paraId="68F8A476" w14:textId="77777777" w:rsidR="003C6DF7" w:rsidRPr="00804537" w:rsidRDefault="003C6DF7" w:rsidP="003C6DF7">
      <w:pPr>
        <w:spacing w:after="0" w:line="240" w:lineRule="auto"/>
        <w:rPr>
          <w:rFonts w:ascii="Times New Roman" w:eastAsia="Cambria" w:hAnsi="Times New Roman" w:cs="Times New Roman"/>
        </w:rPr>
      </w:pPr>
    </w:p>
    <w:tbl>
      <w:tblPr>
        <w:tblW w:w="9106" w:type="dxa"/>
        <w:tblInd w:w="108" w:type="dxa"/>
        <w:tblLayout w:type="fixed"/>
        <w:tblLook w:val="04A0" w:firstRow="1" w:lastRow="0" w:firstColumn="1" w:lastColumn="0" w:noHBand="0" w:noVBand="1"/>
      </w:tblPr>
      <w:tblGrid>
        <w:gridCol w:w="4285"/>
        <w:gridCol w:w="4821"/>
      </w:tblGrid>
      <w:tr w:rsidR="003C6DF7" w:rsidRPr="00804537" w14:paraId="39EECD90" w14:textId="77777777" w:rsidTr="00846734">
        <w:tc>
          <w:tcPr>
            <w:tcW w:w="4285" w:type="dxa"/>
            <w:hideMark/>
          </w:tcPr>
          <w:p w14:paraId="313541A4" w14:textId="77777777" w:rsidR="00471E0F" w:rsidRDefault="00471E0F" w:rsidP="009075C2">
            <w:pPr>
              <w:spacing w:after="0" w:line="240" w:lineRule="auto"/>
              <w:rPr>
                <w:rFonts w:ascii="Times New Roman" w:eastAsia="Cambria" w:hAnsi="Times New Roman" w:cs="Times New Roman"/>
              </w:rPr>
            </w:pPr>
          </w:p>
          <w:p w14:paraId="78A4FD0F" w14:textId="77777777" w:rsidR="00471E0F" w:rsidRDefault="00471E0F" w:rsidP="009075C2">
            <w:pPr>
              <w:spacing w:after="0" w:line="240" w:lineRule="auto"/>
              <w:rPr>
                <w:rFonts w:ascii="Times New Roman" w:eastAsia="Cambria" w:hAnsi="Times New Roman" w:cs="Times New Roman"/>
              </w:rPr>
            </w:pPr>
          </w:p>
          <w:p w14:paraId="6794DE2D" w14:textId="63240A1E"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Parakstītāja vārds, uzvārds un amats:</w:t>
            </w:r>
          </w:p>
        </w:tc>
        <w:tc>
          <w:tcPr>
            <w:tcW w:w="4821" w:type="dxa"/>
            <w:tcBorders>
              <w:top w:val="nil"/>
              <w:left w:val="nil"/>
              <w:bottom w:val="single" w:sz="4" w:space="0" w:color="000000"/>
              <w:right w:val="nil"/>
            </w:tcBorders>
          </w:tcPr>
          <w:p w14:paraId="551C4E25"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5B3B957B" w14:textId="77777777" w:rsidTr="00846734">
        <w:tc>
          <w:tcPr>
            <w:tcW w:w="4285" w:type="dxa"/>
            <w:hideMark/>
          </w:tcPr>
          <w:p w14:paraId="1950EB46"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Juridiskā adrese:</w:t>
            </w:r>
          </w:p>
        </w:tc>
        <w:tc>
          <w:tcPr>
            <w:tcW w:w="4821" w:type="dxa"/>
            <w:tcBorders>
              <w:top w:val="nil"/>
              <w:left w:val="nil"/>
              <w:bottom w:val="single" w:sz="4" w:space="0" w:color="000000"/>
              <w:right w:val="nil"/>
            </w:tcBorders>
          </w:tcPr>
          <w:p w14:paraId="505EADBA"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487CF7F7" w14:textId="77777777" w:rsidTr="00846734">
        <w:tc>
          <w:tcPr>
            <w:tcW w:w="4285" w:type="dxa"/>
            <w:hideMark/>
          </w:tcPr>
          <w:p w14:paraId="17E27284"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Kontaktpersona:</w:t>
            </w:r>
          </w:p>
        </w:tc>
        <w:tc>
          <w:tcPr>
            <w:tcW w:w="4821" w:type="dxa"/>
            <w:tcBorders>
              <w:top w:val="nil"/>
              <w:left w:val="nil"/>
              <w:bottom w:val="single" w:sz="4" w:space="0" w:color="000000"/>
              <w:right w:val="nil"/>
            </w:tcBorders>
          </w:tcPr>
          <w:p w14:paraId="654FFBD5"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6E796AE8" w14:textId="77777777" w:rsidTr="00846734">
        <w:tc>
          <w:tcPr>
            <w:tcW w:w="4285" w:type="dxa"/>
            <w:hideMark/>
          </w:tcPr>
          <w:p w14:paraId="7D41938C"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Tālruņa numurs:</w:t>
            </w:r>
          </w:p>
        </w:tc>
        <w:tc>
          <w:tcPr>
            <w:tcW w:w="4821" w:type="dxa"/>
            <w:tcBorders>
              <w:top w:val="nil"/>
              <w:left w:val="nil"/>
              <w:bottom w:val="single" w:sz="4" w:space="0" w:color="000000"/>
              <w:right w:val="nil"/>
            </w:tcBorders>
          </w:tcPr>
          <w:p w14:paraId="57C65360"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54EBF961" w14:textId="77777777" w:rsidTr="00846734">
        <w:tc>
          <w:tcPr>
            <w:tcW w:w="4285" w:type="dxa"/>
            <w:hideMark/>
          </w:tcPr>
          <w:p w14:paraId="430728BD"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E-pasta adrese:</w:t>
            </w:r>
          </w:p>
        </w:tc>
        <w:tc>
          <w:tcPr>
            <w:tcW w:w="4821" w:type="dxa"/>
            <w:tcBorders>
              <w:top w:val="single" w:sz="4" w:space="0" w:color="000000"/>
              <w:left w:val="nil"/>
              <w:bottom w:val="single" w:sz="4" w:space="0" w:color="auto"/>
              <w:right w:val="nil"/>
            </w:tcBorders>
          </w:tcPr>
          <w:p w14:paraId="04B2A837"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6DCF32AE" w14:textId="77777777" w:rsidTr="00846734">
        <w:tc>
          <w:tcPr>
            <w:tcW w:w="4285" w:type="dxa"/>
            <w:hideMark/>
          </w:tcPr>
          <w:p w14:paraId="7BCAEF4D" w14:textId="2E1DB254" w:rsidR="003C6DF7" w:rsidRPr="000D481B" w:rsidRDefault="003C6DF7" w:rsidP="009075C2">
            <w:pPr>
              <w:spacing w:after="0" w:line="240" w:lineRule="auto"/>
              <w:rPr>
                <w:rFonts w:ascii="Times New Roman" w:eastAsia="Cambria" w:hAnsi="Times New Roman" w:cs="Times New Roman"/>
                <w:vertAlign w:val="superscript"/>
              </w:rPr>
            </w:pPr>
            <w:r w:rsidRPr="00804537">
              <w:rPr>
                <w:rFonts w:ascii="Times New Roman" w:eastAsia="Cambria" w:hAnsi="Times New Roman" w:cs="Times New Roman"/>
              </w:rPr>
              <w:t>Datums</w:t>
            </w:r>
            <w:r w:rsidR="000D481B">
              <w:rPr>
                <w:rFonts w:ascii="Times New Roman" w:eastAsia="Cambria" w:hAnsi="Times New Roman" w:cs="Times New Roman"/>
                <w:vertAlign w:val="superscript"/>
              </w:rPr>
              <w:t>1</w:t>
            </w:r>
          </w:p>
        </w:tc>
        <w:tc>
          <w:tcPr>
            <w:tcW w:w="4821" w:type="dxa"/>
            <w:tcBorders>
              <w:top w:val="single" w:sz="4" w:space="0" w:color="auto"/>
              <w:left w:val="nil"/>
              <w:bottom w:val="single" w:sz="4" w:space="0" w:color="000000"/>
              <w:right w:val="nil"/>
            </w:tcBorders>
          </w:tcPr>
          <w:p w14:paraId="334B60D9" w14:textId="77777777" w:rsidR="003C6DF7" w:rsidRPr="00804537" w:rsidRDefault="003C6DF7" w:rsidP="009075C2">
            <w:pPr>
              <w:spacing w:after="0" w:line="240" w:lineRule="auto"/>
              <w:rPr>
                <w:rFonts w:ascii="Times New Roman" w:eastAsia="Cambria" w:hAnsi="Times New Roman" w:cs="Times New Roman"/>
              </w:rPr>
            </w:pPr>
          </w:p>
        </w:tc>
      </w:tr>
    </w:tbl>
    <w:p w14:paraId="40D832D9" w14:textId="77777777" w:rsidR="003C6DF7" w:rsidRPr="00804537" w:rsidRDefault="003C6DF7" w:rsidP="003C6DF7">
      <w:pPr>
        <w:spacing w:after="0" w:line="240" w:lineRule="auto"/>
        <w:rPr>
          <w:rFonts w:ascii="Times New Roman" w:eastAsia="Calibri" w:hAnsi="Times New Roman" w:cs="Times New Roman"/>
          <w:strike/>
        </w:rPr>
      </w:pPr>
    </w:p>
    <w:p w14:paraId="35679DA3" w14:textId="77777777" w:rsidR="00EE0C77" w:rsidRDefault="00EE0C77" w:rsidP="003C6DF7">
      <w:pPr>
        <w:spacing w:after="0" w:line="240" w:lineRule="auto"/>
        <w:rPr>
          <w:rFonts w:ascii="Times New Roman" w:eastAsia="Calibri" w:hAnsi="Times New Roman" w:cs="Times New Roman"/>
          <w:strike/>
        </w:rPr>
      </w:pPr>
    </w:p>
    <w:p w14:paraId="0EF70B51" w14:textId="77777777" w:rsidR="00EE0C77" w:rsidRDefault="00EE0C77" w:rsidP="003C6DF7">
      <w:pPr>
        <w:spacing w:after="0" w:line="240" w:lineRule="auto"/>
        <w:rPr>
          <w:rFonts w:ascii="Times New Roman" w:eastAsia="Calibri" w:hAnsi="Times New Roman" w:cs="Times New Roman"/>
          <w:strike/>
        </w:rPr>
      </w:pPr>
    </w:p>
    <w:p w14:paraId="34251166" w14:textId="77777777" w:rsidR="00EE0C77" w:rsidRDefault="00EE0C77" w:rsidP="003C6DF7">
      <w:pPr>
        <w:spacing w:after="0" w:line="240" w:lineRule="auto"/>
        <w:rPr>
          <w:rFonts w:ascii="Times New Roman" w:eastAsia="Calibri" w:hAnsi="Times New Roman" w:cs="Times New Roman"/>
          <w:strike/>
        </w:rPr>
      </w:pPr>
    </w:p>
    <w:p w14:paraId="58979433" w14:textId="77777777" w:rsidR="002E122A" w:rsidRDefault="002E122A" w:rsidP="00EE0C77">
      <w:pPr>
        <w:rPr>
          <w:rFonts w:ascii="Times New Roman" w:eastAsia="Calibri" w:hAnsi="Times New Roman" w:cs="Times New Roman"/>
          <w:strike/>
        </w:rPr>
      </w:pPr>
    </w:p>
    <w:p w14:paraId="5F2BE5F5" w14:textId="77777777" w:rsidR="002E122A" w:rsidRDefault="002E122A" w:rsidP="00EE0C77">
      <w:pPr>
        <w:rPr>
          <w:rFonts w:ascii="Times New Roman" w:eastAsia="Calibri" w:hAnsi="Times New Roman" w:cs="Times New Roman"/>
          <w:strike/>
        </w:rPr>
      </w:pPr>
    </w:p>
    <w:p w14:paraId="5688F0F2" w14:textId="77777777" w:rsidR="002E122A" w:rsidRDefault="002E122A" w:rsidP="00EE0C77">
      <w:pPr>
        <w:rPr>
          <w:rFonts w:ascii="Times New Roman" w:eastAsia="Calibri" w:hAnsi="Times New Roman" w:cs="Times New Roman"/>
          <w:strike/>
        </w:rPr>
      </w:pPr>
    </w:p>
    <w:p w14:paraId="644B1105" w14:textId="77777777" w:rsidR="002E122A" w:rsidRDefault="002E122A" w:rsidP="00EE0C77">
      <w:pPr>
        <w:rPr>
          <w:rFonts w:ascii="Times New Roman" w:eastAsia="Calibri" w:hAnsi="Times New Roman" w:cs="Times New Roman"/>
          <w:strike/>
        </w:rPr>
      </w:pPr>
    </w:p>
    <w:p w14:paraId="50DC0394" w14:textId="77777777" w:rsidR="002E122A" w:rsidRDefault="002E122A" w:rsidP="00EE0C77">
      <w:pPr>
        <w:rPr>
          <w:rFonts w:ascii="Times New Roman" w:eastAsia="Calibri" w:hAnsi="Times New Roman" w:cs="Times New Roman"/>
          <w:strike/>
        </w:rPr>
      </w:pPr>
    </w:p>
    <w:p w14:paraId="50DFFD5C" w14:textId="77777777" w:rsidR="002E122A" w:rsidRDefault="002E122A" w:rsidP="00EE0C77">
      <w:pPr>
        <w:rPr>
          <w:rFonts w:ascii="Times New Roman" w:eastAsia="Calibri" w:hAnsi="Times New Roman" w:cs="Times New Roman"/>
          <w:strike/>
        </w:rPr>
      </w:pPr>
    </w:p>
    <w:p w14:paraId="0CF668C4" w14:textId="77777777" w:rsidR="002E122A" w:rsidRDefault="002E122A" w:rsidP="002E122A">
      <w:pPr>
        <w:spacing w:after="0" w:line="240" w:lineRule="auto"/>
        <w:rPr>
          <w:rFonts w:asciiTheme="majorBidi" w:eastAsia="Calibri" w:hAnsiTheme="majorBidi" w:cstheme="majorBidi"/>
          <w:sz w:val="20"/>
          <w:szCs w:val="20"/>
        </w:rPr>
      </w:pPr>
    </w:p>
    <w:p w14:paraId="6BA2711E" w14:textId="77777777" w:rsidR="002E122A" w:rsidRDefault="002E122A" w:rsidP="002E122A">
      <w:pPr>
        <w:spacing w:after="0" w:line="240" w:lineRule="auto"/>
        <w:rPr>
          <w:rFonts w:asciiTheme="majorBidi" w:eastAsia="Calibri" w:hAnsiTheme="majorBidi" w:cstheme="majorBidi"/>
          <w:sz w:val="20"/>
          <w:szCs w:val="20"/>
        </w:rPr>
      </w:pPr>
    </w:p>
    <w:p w14:paraId="460FEC48" w14:textId="77777777" w:rsidR="002E122A" w:rsidRDefault="002E122A" w:rsidP="002E122A">
      <w:pPr>
        <w:spacing w:after="0" w:line="240" w:lineRule="auto"/>
        <w:rPr>
          <w:rFonts w:asciiTheme="majorBidi" w:eastAsia="Calibri" w:hAnsiTheme="majorBidi" w:cstheme="majorBidi"/>
          <w:sz w:val="20"/>
          <w:szCs w:val="20"/>
        </w:rPr>
      </w:pPr>
    </w:p>
    <w:p w14:paraId="4CC5EAA9" w14:textId="77777777" w:rsidR="002E122A" w:rsidRDefault="002E122A" w:rsidP="002E122A">
      <w:pPr>
        <w:spacing w:after="0" w:line="240" w:lineRule="auto"/>
        <w:rPr>
          <w:rFonts w:asciiTheme="majorBidi" w:eastAsia="Calibri" w:hAnsiTheme="majorBidi" w:cstheme="majorBidi"/>
          <w:sz w:val="20"/>
          <w:szCs w:val="20"/>
        </w:rPr>
      </w:pPr>
    </w:p>
    <w:p w14:paraId="2063C478" w14:textId="77777777" w:rsidR="002E122A" w:rsidRDefault="002E122A" w:rsidP="002E122A">
      <w:pPr>
        <w:spacing w:after="0" w:line="240" w:lineRule="auto"/>
        <w:rPr>
          <w:rFonts w:asciiTheme="majorBidi" w:eastAsia="Calibri" w:hAnsiTheme="majorBidi" w:cstheme="majorBidi"/>
          <w:sz w:val="20"/>
          <w:szCs w:val="20"/>
        </w:rPr>
      </w:pPr>
    </w:p>
    <w:p w14:paraId="5599B6D0" w14:textId="77777777" w:rsidR="002E122A" w:rsidRDefault="002E122A" w:rsidP="002E122A">
      <w:pPr>
        <w:spacing w:after="0" w:line="240" w:lineRule="auto"/>
        <w:rPr>
          <w:rFonts w:asciiTheme="majorBidi" w:eastAsia="Calibri" w:hAnsiTheme="majorBidi" w:cstheme="majorBidi"/>
          <w:sz w:val="20"/>
          <w:szCs w:val="20"/>
        </w:rPr>
      </w:pPr>
    </w:p>
    <w:p w14:paraId="7FD461D8" w14:textId="77777777" w:rsidR="002E122A" w:rsidRDefault="002E122A" w:rsidP="002E122A">
      <w:pPr>
        <w:spacing w:after="0" w:line="240" w:lineRule="auto"/>
        <w:rPr>
          <w:rFonts w:asciiTheme="majorBidi" w:eastAsia="Calibri" w:hAnsiTheme="majorBidi" w:cstheme="majorBidi"/>
          <w:sz w:val="20"/>
          <w:szCs w:val="20"/>
        </w:rPr>
      </w:pPr>
    </w:p>
    <w:p w14:paraId="3C244790" w14:textId="77777777" w:rsidR="002E122A" w:rsidRDefault="002E122A" w:rsidP="002E122A">
      <w:pPr>
        <w:spacing w:after="0" w:line="240" w:lineRule="auto"/>
        <w:rPr>
          <w:rFonts w:asciiTheme="majorBidi" w:eastAsia="Calibri" w:hAnsiTheme="majorBidi" w:cstheme="majorBidi"/>
          <w:sz w:val="20"/>
          <w:szCs w:val="20"/>
        </w:rPr>
      </w:pPr>
    </w:p>
    <w:p w14:paraId="0CF4BD29" w14:textId="2A6AB6BF" w:rsidR="002E122A" w:rsidRDefault="002E122A" w:rsidP="002E122A">
      <w:pPr>
        <w:spacing w:after="0" w:line="240" w:lineRule="auto"/>
        <w:rPr>
          <w:rFonts w:asciiTheme="majorBidi" w:eastAsia="Calibri" w:hAnsiTheme="majorBidi" w:cstheme="majorBidi"/>
          <w:sz w:val="20"/>
          <w:szCs w:val="20"/>
        </w:rPr>
      </w:pPr>
      <w:r>
        <w:rPr>
          <w:rFonts w:asciiTheme="majorBidi" w:eastAsia="Calibri" w:hAnsiTheme="majorBidi" w:cstheme="majorBidi"/>
          <w:sz w:val="20"/>
          <w:szCs w:val="20"/>
        </w:rPr>
        <w:t>_________________________________________________________________________________</w:t>
      </w:r>
    </w:p>
    <w:p w14:paraId="315B030C" w14:textId="12B7BEC1" w:rsidR="00EE0C77" w:rsidRPr="002E122A" w:rsidRDefault="000D481B" w:rsidP="002E122A">
      <w:pPr>
        <w:rPr>
          <w:rFonts w:asciiTheme="majorBidi" w:eastAsia="Calibri" w:hAnsiTheme="majorBidi" w:cstheme="majorBidi"/>
          <w:sz w:val="20"/>
          <w:szCs w:val="20"/>
        </w:rPr>
      </w:pPr>
      <w:r>
        <w:rPr>
          <w:rFonts w:asciiTheme="majorBidi" w:eastAsia="Calibri" w:hAnsiTheme="majorBidi" w:cstheme="majorBidi"/>
          <w:sz w:val="20"/>
          <w:szCs w:val="20"/>
          <w:vertAlign w:val="superscript"/>
        </w:rPr>
        <w:t>1</w:t>
      </w:r>
      <w:r w:rsidR="002E122A" w:rsidRPr="002E122A">
        <w:rPr>
          <w:rFonts w:asciiTheme="majorBidi" w:eastAsia="Calibri" w:hAnsiTheme="majorBidi" w:cstheme="majorBidi"/>
          <w:sz w:val="20"/>
          <w:szCs w:val="20"/>
        </w:rPr>
        <w:t xml:space="preserve"> ,,Datums” neaizpilda, ja dokuments parakstīts ar drošu elektronisko parakstu un satur </w:t>
      </w:r>
      <w:r w:rsidR="002E122A" w:rsidRPr="002E122A">
        <w:rPr>
          <w:rFonts w:asciiTheme="majorBidi" w:hAnsiTheme="majorBidi" w:cstheme="majorBidi"/>
          <w:sz w:val="20"/>
          <w:szCs w:val="20"/>
        </w:rPr>
        <w:t>laika</w:t>
      </w:r>
      <w:r w:rsidR="002E122A" w:rsidRPr="002E122A">
        <w:rPr>
          <w:rFonts w:asciiTheme="majorBidi" w:eastAsia="Calibri" w:hAnsiTheme="majorBidi" w:cstheme="majorBidi"/>
          <w:sz w:val="20"/>
          <w:szCs w:val="20"/>
        </w:rPr>
        <w:t xml:space="preserve"> zīmogu.</w:t>
      </w:r>
      <w:r w:rsidR="00316B27" w:rsidRPr="00804537">
        <w:rPr>
          <w:rFonts w:ascii="Times New Roman" w:eastAsia="Calibri" w:hAnsi="Times New Roman" w:cs="Times New Roman"/>
          <w:strike/>
        </w:rPr>
        <w:br w:type="page"/>
      </w:r>
    </w:p>
    <w:p w14:paraId="16AF59A6" w14:textId="5213676A" w:rsidR="00316B27" w:rsidRDefault="00846734" w:rsidP="00316B27">
      <w:pPr>
        <w:spacing w:after="0" w:line="240" w:lineRule="auto"/>
        <w:jc w:val="right"/>
        <w:rPr>
          <w:rFonts w:ascii="Times New Roman" w:eastAsia="Calibri" w:hAnsi="Times New Roman" w:cs="Times New Roman"/>
        </w:rPr>
      </w:pPr>
      <w:r w:rsidRPr="00804537">
        <w:rPr>
          <w:rFonts w:ascii="Times New Roman" w:eastAsia="Calibri" w:hAnsi="Times New Roman" w:cs="Times New Roman"/>
        </w:rPr>
        <w:lastRenderedPageBreak/>
        <w:t>2</w:t>
      </w:r>
      <w:r w:rsidR="00316B27" w:rsidRPr="00804537">
        <w:rPr>
          <w:rFonts w:ascii="Times New Roman" w:eastAsia="Calibri" w:hAnsi="Times New Roman" w:cs="Times New Roman"/>
        </w:rPr>
        <w:t>.pielikums</w:t>
      </w:r>
    </w:p>
    <w:p w14:paraId="01AA6511" w14:textId="77777777" w:rsidR="00BF1EAA" w:rsidRPr="00804537" w:rsidRDefault="00BF1EAA" w:rsidP="00316B27">
      <w:pPr>
        <w:spacing w:after="0" w:line="240" w:lineRule="auto"/>
        <w:jc w:val="right"/>
        <w:rPr>
          <w:rFonts w:ascii="Times New Roman" w:eastAsia="Calibri" w:hAnsi="Times New Roman" w:cs="Times New Roman"/>
        </w:rPr>
      </w:pPr>
    </w:p>
    <w:p w14:paraId="1D5689CA" w14:textId="1C52FD19" w:rsidR="00942BFB" w:rsidRDefault="00316B27" w:rsidP="00BF1EAA">
      <w:pPr>
        <w:keepNext/>
        <w:suppressAutoHyphens/>
        <w:spacing w:after="0" w:line="240" w:lineRule="auto"/>
        <w:jc w:val="center"/>
        <w:outlineLvl w:val="0"/>
        <w:rPr>
          <w:rFonts w:ascii="Times New Roman" w:eastAsia="Calibri" w:hAnsi="Times New Roman" w:cs="Times New Roman"/>
          <w:b/>
          <w:sz w:val="24"/>
          <w:szCs w:val="24"/>
        </w:rPr>
      </w:pPr>
      <w:r w:rsidRPr="00F25100">
        <w:rPr>
          <w:rFonts w:ascii="Times New Roman" w:eastAsia="Calibri" w:hAnsi="Times New Roman" w:cs="Times New Roman"/>
          <w:b/>
          <w:sz w:val="24"/>
          <w:szCs w:val="24"/>
        </w:rPr>
        <w:t>TEHNISKĀ SPECIFIKĀCIJA</w:t>
      </w:r>
    </w:p>
    <w:p w14:paraId="4206108B" w14:textId="5167FF83" w:rsidR="003C6DF7" w:rsidRPr="00EC3810" w:rsidRDefault="00E126FA" w:rsidP="00EC3810">
      <w:pPr>
        <w:spacing w:after="0"/>
        <w:ind w:right="-93"/>
        <w:jc w:val="center"/>
        <w:rPr>
          <w:rFonts w:ascii="Times New Roman" w:hAnsi="Times New Roman" w:cs="Times New Roman"/>
          <w:b/>
          <w:bCs/>
          <w:i/>
          <w:sz w:val="24"/>
          <w:szCs w:val="24"/>
        </w:rPr>
      </w:pPr>
      <w:r>
        <w:rPr>
          <w:rFonts w:ascii="Times New Roman" w:eastAsia="Calibri" w:hAnsi="Times New Roman" w:cs="Times New Roman"/>
          <w:b/>
          <w:iCs/>
          <w:kern w:val="28"/>
          <w:lang w:eastAsia="lv-LV"/>
        </w:rPr>
        <w:t xml:space="preserve">Cenu aptaujā </w:t>
      </w:r>
      <w:r w:rsidRPr="00804537">
        <w:rPr>
          <w:rFonts w:ascii="Times New Roman" w:eastAsia="Calibri" w:hAnsi="Times New Roman" w:cs="Times New Roman"/>
          <w:b/>
          <w:iCs/>
          <w:kern w:val="28"/>
          <w:lang w:eastAsia="lv-LV"/>
        </w:rPr>
        <w:t>“</w:t>
      </w:r>
      <w:r w:rsidR="004C207F">
        <w:rPr>
          <w:rFonts w:ascii="Times New Roman" w:eastAsia="Times New Roman" w:hAnsi="Times New Roman" w:cs="Times New Roman"/>
          <w:b/>
          <w:lang w:eastAsia="lv-LV"/>
        </w:rPr>
        <w:t xml:space="preserve">Vasaras darba apģērbu un </w:t>
      </w:r>
      <w:proofErr w:type="spellStart"/>
      <w:r w:rsidR="004C207F">
        <w:rPr>
          <w:rFonts w:ascii="Times New Roman" w:eastAsia="Times New Roman" w:hAnsi="Times New Roman" w:cs="Times New Roman"/>
          <w:b/>
          <w:lang w:eastAsia="lv-LV"/>
        </w:rPr>
        <w:t>aizsargapavu</w:t>
      </w:r>
      <w:proofErr w:type="spellEnd"/>
      <w:r w:rsidR="004C207F">
        <w:rPr>
          <w:rFonts w:ascii="Times New Roman" w:eastAsia="Times New Roman" w:hAnsi="Times New Roman" w:cs="Times New Roman"/>
          <w:b/>
          <w:lang w:eastAsia="lv-LV"/>
        </w:rPr>
        <w:t xml:space="preserve"> iegāde</w:t>
      </w:r>
      <w:r w:rsidRPr="00804537">
        <w:rPr>
          <w:rFonts w:ascii="Times New Roman" w:eastAsia="Calibri" w:hAnsi="Times New Roman" w:cs="Times New Roman"/>
          <w:b/>
          <w:kern w:val="28"/>
          <w:lang w:eastAsia="lv-LV"/>
        </w:rPr>
        <w:t xml:space="preserve">”, </w:t>
      </w:r>
      <w:r w:rsidRPr="00804537">
        <w:rPr>
          <w:rFonts w:ascii="Times New Roman" w:hAnsi="Times New Roman" w:cs="Times New Roman"/>
          <w:b/>
          <w:bCs/>
          <w:i/>
          <w:sz w:val="24"/>
          <w:szCs w:val="24"/>
        </w:rPr>
        <w:t>SPAAO 202</w:t>
      </w:r>
      <w:r w:rsidR="00375F98">
        <w:rPr>
          <w:rFonts w:ascii="Times New Roman" w:hAnsi="Times New Roman" w:cs="Times New Roman"/>
          <w:b/>
          <w:bCs/>
          <w:i/>
          <w:sz w:val="24"/>
          <w:szCs w:val="24"/>
        </w:rPr>
        <w:t>6</w:t>
      </w:r>
      <w:r w:rsidRPr="00804537">
        <w:rPr>
          <w:rFonts w:ascii="Times New Roman" w:hAnsi="Times New Roman" w:cs="Times New Roman"/>
          <w:b/>
          <w:bCs/>
          <w:i/>
          <w:sz w:val="24"/>
          <w:szCs w:val="24"/>
        </w:rPr>
        <w:t>/</w:t>
      </w:r>
      <w:r w:rsidR="00622699">
        <w:rPr>
          <w:rFonts w:ascii="Times New Roman" w:hAnsi="Times New Roman" w:cs="Times New Roman"/>
          <w:b/>
          <w:bCs/>
          <w:i/>
          <w:sz w:val="24"/>
          <w:szCs w:val="24"/>
        </w:rPr>
        <w:t>4</w:t>
      </w:r>
    </w:p>
    <w:p w14:paraId="6BD89733" w14:textId="51A909D0" w:rsidR="00EC3810" w:rsidRPr="00EC3810" w:rsidRDefault="00EC3810" w:rsidP="00EC3810">
      <w:pPr>
        <w:pStyle w:val="Sarakstarindkopa"/>
        <w:shd w:val="clear" w:color="auto" w:fill="FFFFFF"/>
        <w:tabs>
          <w:tab w:val="left" w:pos="0"/>
        </w:tabs>
        <w:ind w:left="717"/>
        <w:jc w:val="both"/>
        <w:rPr>
          <w:rFonts w:asciiTheme="majorBidi" w:hAnsiTheme="majorBidi" w:cstheme="majorBidi"/>
          <w:szCs w:val="24"/>
        </w:rPr>
      </w:pPr>
    </w:p>
    <w:tbl>
      <w:tblPr>
        <w:tblStyle w:val="Reatabula"/>
        <w:tblW w:w="0" w:type="auto"/>
        <w:tblInd w:w="357" w:type="dxa"/>
        <w:tblLook w:val="04A0" w:firstRow="1" w:lastRow="0" w:firstColumn="1" w:lastColumn="0" w:noHBand="0" w:noVBand="1"/>
      </w:tblPr>
      <w:tblGrid>
        <w:gridCol w:w="943"/>
        <w:gridCol w:w="3434"/>
        <w:gridCol w:w="3171"/>
        <w:gridCol w:w="1270"/>
      </w:tblGrid>
      <w:tr w:rsidR="00CB3ECB" w14:paraId="1F2A90C4" w14:textId="77777777" w:rsidTr="00214150">
        <w:tc>
          <w:tcPr>
            <w:tcW w:w="943" w:type="dxa"/>
          </w:tcPr>
          <w:p w14:paraId="101C02F0" w14:textId="367FA9BC" w:rsidR="00EC3810" w:rsidRPr="00D4597D" w:rsidRDefault="00EC3810" w:rsidP="005C5142">
            <w:pPr>
              <w:pStyle w:val="Sarakstarindkopa"/>
              <w:ind w:left="0"/>
              <w:jc w:val="both"/>
              <w:rPr>
                <w:rFonts w:eastAsia="Calibri"/>
                <w:b/>
                <w:bCs/>
                <w:szCs w:val="24"/>
                <w:lang w:val="lv-LV"/>
              </w:rPr>
            </w:pPr>
            <w:proofErr w:type="spellStart"/>
            <w:r w:rsidRPr="00D4597D">
              <w:rPr>
                <w:rFonts w:eastAsia="Calibri"/>
                <w:b/>
                <w:bCs/>
                <w:szCs w:val="24"/>
                <w:lang w:val="lv-LV"/>
              </w:rPr>
              <w:t>Nr.p.k</w:t>
            </w:r>
            <w:proofErr w:type="spellEnd"/>
            <w:r w:rsidRPr="00D4597D">
              <w:rPr>
                <w:rFonts w:eastAsia="Calibri"/>
                <w:b/>
                <w:bCs/>
                <w:szCs w:val="24"/>
                <w:lang w:val="lv-LV"/>
              </w:rPr>
              <w:t>.</w:t>
            </w:r>
          </w:p>
        </w:tc>
        <w:tc>
          <w:tcPr>
            <w:tcW w:w="3434" w:type="dxa"/>
          </w:tcPr>
          <w:p w14:paraId="1DA97B85" w14:textId="282BAEA8" w:rsidR="00EC3810" w:rsidRPr="00D4597D" w:rsidRDefault="00EC3810" w:rsidP="005C5142">
            <w:pPr>
              <w:pStyle w:val="Sarakstarindkopa"/>
              <w:ind w:left="0"/>
              <w:jc w:val="both"/>
              <w:rPr>
                <w:rFonts w:eastAsia="Calibri"/>
                <w:b/>
                <w:bCs/>
                <w:szCs w:val="24"/>
                <w:lang w:val="lv-LV"/>
              </w:rPr>
            </w:pPr>
            <w:r w:rsidRPr="00D4597D">
              <w:rPr>
                <w:rFonts w:eastAsia="Calibri"/>
                <w:b/>
                <w:bCs/>
                <w:szCs w:val="24"/>
                <w:lang w:val="lv-LV"/>
              </w:rPr>
              <w:t>Darba apģērba nosaukums un izvirzītās prasības</w:t>
            </w:r>
          </w:p>
        </w:tc>
        <w:tc>
          <w:tcPr>
            <w:tcW w:w="3171" w:type="dxa"/>
          </w:tcPr>
          <w:p w14:paraId="09F457FD" w14:textId="457FB343" w:rsidR="00EC3810" w:rsidRPr="00D4597D" w:rsidRDefault="00EC3810" w:rsidP="005C5142">
            <w:pPr>
              <w:pStyle w:val="Sarakstarindkopa"/>
              <w:ind w:left="0"/>
              <w:jc w:val="both"/>
              <w:rPr>
                <w:rFonts w:eastAsia="Calibri"/>
                <w:b/>
                <w:bCs/>
                <w:szCs w:val="24"/>
                <w:lang w:val="lv-LV"/>
              </w:rPr>
            </w:pPr>
            <w:r w:rsidRPr="00D4597D">
              <w:rPr>
                <w:rFonts w:eastAsia="Calibri"/>
                <w:b/>
                <w:bCs/>
                <w:szCs w:val="24"/>
                <w:lang w:val="lv-LV"/>
              </w:rPr>
              <w:t>Izvirzītās prasības apraksts</w:t>
            </w:r>
          </w:p>
        </w:tc>
        <w:tc>
          <w:tcPr>
            <w:tcW w:w="1270" w:type="dxa"/>
          </w:tcPr>
          <w:p w14:paraId="7DE04100" w14:textId="744E07FD" w:rsidR="00EC3810" w:rsidRPr="00D4597D" w:rsidRDefault="00EC3810" w:rsidP="005C5142">
            <w:pPr>
              <w:pStyle w:val="Sarakstarindkopa"/>
              <w:ind w:left="0"/>
              <w:jc w:val="both"/>
              <w:rPr>
                <w:rFonts w:eastAsia="Calibri"/>
                <w:b/>
                <w:bCs/>
                <w:szCs w:val="24"/>
                <w:lang w:val="lv-LV"/>
              </w:rPr>
            </w:pPr>
            <w:r w:rsidRPr="00D4597D">
              <w:rPr>
                <w:rFonts w:eastAsia="Calibri"/>
                <w:b/>
                <w:bCs/>
                <w:szCs w:val="24"/>
                <w:lang w:val="lv-LV"/>
              </w:rPr>
              <w:t>Darba apģērba daudzums</w:t>
            </w:r>
          </w:p>
        </w:tc>
      </w:tr>
      <w:tr w:rsidR="00214150" w14:paraId="24EB230C" w14:textId="77777777" w:rsidTr="00214150">
        <w:tc>
          <w:tcPr>
            <w:tcW w:w="943" w:type="dxa"/>
          </w:tcPr>
          <w:p w14:paraId="3F007B1B" w14:textId="2D849045" w:rsidR="00214150" w:rsidRPr="00D4597D" w:rsidRDefault="00214150" w:rsidP="005C5142">
            <w:pPr>
              <w:pStyle w:val="Sarakstarindkopa"/>
              <w:ind w:left="0"/>
              <w:jc w:val="both"/>
              <w:rPr>
                <w:rFonts w:eastAsia="Calibri"/>
                <w:b/>
                <w:bCs/>
                <w:szCs w:val="24"/>
                <w:lang w:val="lv-LV"/>
              </w:rPr>
            </w:pPr>
            <w:r w:rsidRPr="00D4597D">
              <w:rPr>
                <w:rFonts w:eastAsia="Calibri"/>
                <w:b/>
                <w:bCs/>
                <w:szCs w:val="24"/>
                <w:lang w:val="lv-LV"/>
              </w:rPr>
              <w:t>1.</w:t>
            </w:r>
          </w:p>
        </w:tc>
        <w:tc>
          <w:tcPr>
            <w:tcW w:w="3434" w:type="dxa"/>
          </w:tcPr>
          <w:p w14:paraId="107F94BA" w14:textId="27065A6D" w:rsidR="00214150" w:rsidRPr="00D4597D" w:rsidRDefault="00214150" w:rsidP="005C5142">
            <w:pPr>
              <w:pStyle w:val="Sarakstarindkopa"/>
              <w:ind w:left="0"/>
              <w:jc w:val="both"/>
              <w:rPr>
                <w:rFonts w:eastAsia="Calibri"/>
                <w:b/>
                <w:bCs/>
                <w:szCs w:val="24"/>
                <w:lang w:val="lv-LV"/>
              </w:rPr>
            </w:pPr>
            <w:r w:rsidRPr="00D4597D">
              <w:rPr>
                <w:rFonts w:eastAsia="Calibri"/>
                <w:b/>
                <w:bCs/>
                <w:szCs w:val="24"/>
                <w:lang w:val="lv-LV"/>
              </w:rPr>
              <w:t>Darba plānā jaka</w:t>
            </w:r>
          </w:p>
        </w:tc>
        <w:tc>
          <w:tcPr>
            <w:tcW w:w="3171" w:type="dxa"/>
          </w:tcPr>
          <w:p w14:paraId="097955DA" w14:textId="4B4423F9" w:rsidR="00214150" w:rsidRPr="00D4597D" w:rsidRDefault="00214150" w:rsidP="005C5142">
            <w:pPr>
              <w:pStyle w:val="Sarakstarindkopa"/>
              <w:ind w:left="0"/>
              <w:jc w:val="both"/>
              <w:rPr>
                <w:rFonts w:eastAsia="Calibri"/>
                <w:b/>
                <w:bCs/>
                <w:szCs w:val="24"/>
                <w:lang w:val="lv-LV"/>
              </w:rPr>
            </w:pPr>
          </w:p>
        </w:tc>
        <w:tc>
          <w:tcPr>
            <w:tcW w:w="1270" w:type="dxa"/>
            <w:vMerge w:val="restart"/>
          </w:tcPr>
          <w:p w14:paraId="48388780" w14:textId="77777777" w:rsidR="00214150" w:rsidRPr="00D4597D" w:rsidRDefault="00214150" w:rsidP="005C5142">
            <w:pPr>
              <w:pStyle w:val="Sarakstarindkopa"/>
              <w:ind w:left="0"/>
              <w:jc w:val="both"/>
              <w:rPr>
                <w:rFonts w:eastAsia="Calibri"/>
                <w:b/>
                <w:bCs/>
                <w:szCs w:val="24"/>
                <w:lang w:val="lv-LV"/>
              </w:rPr>
            </w:pPr>
          </w:p>
          <w:p w14:paraId="5F2DAB75" w14:textId="77777777" w:rsidR="00214150" w:rsidRPr="00D4597D" w:rsidRDefault="00214150" w:rsidP="005C5142">
            <w:pPr>
              <w:pStyle w:val="Sarakstarindkopa"/>
              <w:ind w:left="0"/>
              <w:jc w:val="both"/>
              <w:rPr>
                <w:rFonts w:eastAsia="Calibri"/>
                <w:b/>
                <w:bCs/>
                <w:szCs w:val="24"/>
                <w:lang w:val="lv-LV"/>
              </w:rPr>
            </w:pPr>
          </w:p>
          <w:p w14:paraId="025355E8" w14:textId="77777777" w:rsidR="00214150" w:rsidRPr="00D4597D" w:rsidRDefault="00214150" w:rsidP="005C5142">
            <w:pPr>
              <w:pStyle w:val="Sarakstarindkopa"/>
              <w:ind w:left="0"/>
              <w:jc w:val="both"/>
              <w:rPr>
                <w:rFonts w:eastAsia="Calibri"/>
                <w:b/>
                <w:bCs/>
                <w:szCs w:val="24"/>
                <w:lang w:val="lv-LV"/>
              </w:rPr>
            </w:pPr>
          </w:p>
          <w:p w14:paraId="4C211210" w14:textId="77777777" w:rsidR="00214150" w:rsidRPr="00D4597D" w:rsidRDefault="00214150" w:rsidP="005C5142">
            <w:pPr>
              <w:pStyle w:val="Sarakstarindkopa"/>
              <w:ind w:left="0"/>
              <w:jc w:val="both"/>
              <w:rPr>
                <w:rFonts w:eastAsia="Calibri"/>
                <w:b/>
                <w:bCs/>
                <w:szCs w:val="24"/>
                <w:lang w:val="lv-LV"/>
              </w:rPr>
            </w:pPr>
          </w:p>
          <w:p w14:paraId="42DE87E1" w14:textId="77777777" w:rsidR="00214150" w:rsidRDefault="00214150" w:rsidP="005C5142">
            <w:pPr>
              <w:pStyle w:val="Sarakstarindkopa"/>
              <w:ind w:left="0"/>
              <w:jc w:val="both"/>
              <w:rPr>
                <w:rFonts w:eastAsia="Calibri"/>
                <w:b/>
                <w:bCs/>
                <w:szCs w:val="24"/>
                <w:lang w:val="lv-LV"/>
              </w:rPr>
            </w:pPr>
          </w:p>
          <w:p w14:paraId="21AF8C4D" w14:textId="77777777" w:rsidR="00255391" w:rsidRPr="00D4597D" w:rsidRDefault="00255391" w:rsidP="005C5142">
            <w:pPr>
              <w:pStyle w:val="Sarakstarindkopa"/>
              <w:ind w:left="0"/>
              <w:jc w:val="both"/>
              <w:rPr>
                <w:rFonts w:eastAsia="Calibri"/>
                <w:b/>
                <w:bCs/>
                <w:szCs w:val="24"/>
                <w:lang w:val="lv-LV"/>
              </w:rPr>
            </w:pPr>
          </w:p>
          <w:p w14:paraId="654D6A16" w14:textId="77777777" w:rsidR="00214150" w:rsidRPr="00D4597D" w:rsidRDefault="00214150" w:rsidP="005C5142">
            <w:pPr>
              <w:pStyle w:val="Sarakstarindkopa"/>
              <w:ind w:left="0"/>
              <w:jc w:val="both"/>
              <w:rPr>
                <w:rFonts w:eastAsia="Calibri"/>
                <w:b/>
                <w:bCs/>
                <w:szCs w:val="24"/>
                <w:lang w:val="lv-LV"/>
              </w:rPr>
            </w:pPr>
          </w:p>
          <w:p w14:paraId="0EDF3B1B" w14:textId="78E82188" w:rsidR="00214150" w:rsidRPr="00D4597D" w:rsidRDefault="00214150" w:rsidP="00214150">
            <w:pPr>
              <w:pStyle w:val="Sarakstarindkopa"/>
              <w:ind w:left="0"/>
              <w:jc w:val="center"/>
              <w:rPr>
                <w:rFonts w:eastAsia="Calibri"/>
                <w:szCs w:val="24"/>
                <w:lang w:val="lv-LV"/>
              </w:rPr>
            </w:pPr>
            <w:r w:rsidRPr="00D4597D">
              <w:rPr>
                <w:rFonts w:eastAsia="Calibri"/>
                <w:szCs w:val="24"/>
                <w:lang w:val="lv-LV"/>
              </w:rPr>
              <w:t>30</w:t>
            </w:r>
          </w:p>
        </w:tc>
      </w:tr>
      <w:tr w:rsidR="00214150" w14:paraId="3A6D077C" w14:textId="77777777" w:rsidTr="00214150">
        <w:tc>
          <w:tcPr>
            <w:tcW w:w="943" w:type="dxa"/>
          </w:tcPr>
          <w:p w14:paraId="797C5626" w14:textId="067396B4" w:rsidR="00214150" w:rsidRPr="00D4597D" w:rsidRDefault="00214150" w:rsidP="00003E19">
            <w:pPr>
              <w:pStyle w:val="Sarakstarindkopa"/>
              <w:ind w:left="0"/>
              <w:jc w:val="right"/>
              <w:rPr>
                <w:rFonts w:eastAsia="Calibri"/>
                <w:szCs w:val="24"/>
                <w:lang w:val="lv-LV"/>
              </w:rPr>
            </w:pPr>
            <w:r w:rsidRPr="00D4597D">
              <w:rPr>
                <w:rFonts w:eastAsia="Calibri"/>
                <w:szCs w:val="24"/>
                <w:lang w:val="lv-LV"/>
              </w:rPr>
              <w:t>1.1.</w:t>
            </w:r>
          </w:p>
        </w:tc>
        <w:tc>
          <w:tcPr>
            <w:tcW w:w="3434" w:type="dxa"/>
          </w:tcPr>
          <w:p w14:paraId="3201D915" w14:textId="7C3A8D31"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Vispārējs apraksts</w:t>
            </w:r>
          </w:p>
        </w:tc>
        <w:tc>
          <w:tcPr>
            <w:tcW w:w="3171" w:type="dxa"/>
          </w:tcPr>
          <w:p w14:paraId="0BF1B60D" w14:textId="1E8ED034"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Jaka ar rāvējslēdzēju</w:t>
            </w:r>
          </w:p>
        </w:tc>
        <w:tc>
          <w:tcPr>
            <w:tcW w:w="1270" w:type="dxa"/>
            <w:vMerge/>
          </w:tcPr>
          <w:p w14:paraId="52E1C5C5" w14:textId="77777777" w:rsidR="00214150" w:rsidRDefault="00214150" w:rsidP="005C5142">
            <w:pPr>
              <w:pStyle w:val="Sarakstarindkopa"/>
              <w:ind w:left="0"/>
              <w:jc w:val="both"/>
              <w:rPr>
                <w:rFonts w:eastAsia="Calibri"/>
                <w:b/>
                <w:bCs/>
                <w:szCs w:val="24"/>
              </w:rPr>
            </w:pPr>
          </w:p>
        </w:tc>
      </w:tr>
      <w:tr w:rsidR="00214150" w14:paraId="2B7189AC" w14:textId="77777777" w:rsidTr="00214150">
        <w:tc>
          <w:tcPr>
            <w:tcW w:w="943" w:type="dxa"/>
          </w:tcPr>
          <w:p w14:paraId="58AAFB6F" w14:textId="77777777" w:rsidR="00214150" w:rsidRPr="00D4597D" w:rsidRDefault="00214150" w:rsidP="005C5142">
            <w:pPr>
              <w:pStyle w:val="Sarakstarindkopa"/>
              <w:ind w:left="0"/>
              <w:jc w:val="both"/>
              <w:rPr>
                <w:rFonts w:eastAsia="Calibri"/>
                <w:b/>
                <w:bCs/>
                <w:szCs w:val="24"/>
                <w:lang w:val="lv-LV"/>
              </w:rPr>
            </w:pPr>
          </w:p>
        </w:tc>
        <w:tc>
          <w:tcPr>
            <w:tcW w:w="3434" w:type="dxa"/>
          </w:tcPr>
          <w:p w14:paraId="327CB355" w14:textId="000A53D9"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Kabatas</w:t>
            </w:r>
          </w:p>
        </w:tc>
        <w:tc>
          <w:tcPr>
            <w:tcW w:w="3171" w:type="dxa"/>
          </w:tcPr>
          <w:p w14:paraId="74F88DD5" w14:textId="6280E298" w:rsidR="00214150" w:rsidRPr="00D4597D" w:rsidRDefault="00214150" w:rsidP="00CB3ECB">
            <w:pPr>
              <w:pStyle w:val="Sarakstarindkopa"/>
              <w:ind w:left="0"/>
              <w:jc w:val="both"/>
              <w:rPr>
                <w:rFonts w:eastAsia="Calibri"/>
                <w:szCs w:val="24"/>
                <w:lang w:val="lv-LV"/>
              </w:rPr>
            </w:pPr>
            <w:r w:rsidRPr="00D4597D">
              <w:rPr>
                <w:rFonts w:eastAsia="Calibri"/>
                <w:szCs w:val="24"/>
                <w:lang w:val="lv-LV"/>
              </w:rPr>
              <w:t>2 priekšējās kabatas</w:t>
            </w:r>
          </w:p>
        </w:tc>
        <w:tc>
          <w:tcPr>
            <w:tcW w:w="1270" w:type="dxa"/>
            <w:vMerge/>
          </w:tcPr>
          <w:p w14:paraId="7E6608EE" w14:textId="77777777" w:rsidR="00214150" w:rsidRDefault="00214150" w:rsidP="005C5142">
            <w:pPr>
              <w:pStyle w:val="Sarakstarindkopa"/>
              <w:ind w:left="0"/>
              <w:jc w:val="both"/>
              <w:rPr>
                <w:rFonts w:eastAsia="Calibri"/>
                <w:b/>
                <w:bCs/>
                <w:szCs w:val="24"/>
              </w:rPr>
            </w:pPr>
          </w:p>
        </w:tc>
      </w:tr>
      <w:tr w:rsidR="00214150" w14:paraId="3D9196B0" w14:textId="77777777" w:rsidTr="00214150">
        <w:tc>
          <w:tcPr>
            <w:tcW w:w="943" w:type="dxa"/>
          </w:tcPr>
          <w:p w14:paraId="50379420" w14:textId="77777777" w:rsidR="00214150" w:rsidRPr="00D4597D" w:rsidRDefault="00214150" w:rsidP="005C5142">
            <w:pPr>
              <w:pStyle w:val="Sarakstarindkopa"/>
              <w:ind w:left="0"/>
              <w:jc w:val="both"/>
              <w:rPr>
                <w:rFonts w:eastAsia="Calibri"/>
                <w:b/>
                <w:bCs/>
                <w:szCs w:val="24"/>
                <w:lang w:val="lv-LV"/>
              </w:rPr>
            </w:pPr>
          </w:p>
        </w:tc>
        <w:tc>
          <w:tcPr>
            <w:tcW w:w="3434" w:type="dxa"/>
          </w:tcPr>
          <w:p w14:paraId="7F3A76B9" w14:textId="2EFD8A83"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Kopšana</w:t>
            </w:r>
          </w:p>
        </w:tc>
        <w:tc>
          <w:tcPr>
            <w:tcW w:w="3171" w:type="dxa"/>
          </w:tcPr>
          <w:p w14:paraId="00E99504" w14:textId="258F4661"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Mazgājama veļas mašīnā</w:t>
            </w:r>
          </w:p>
        </w:tc>
        <w:tc>
          <w:tcPr>
            <w:tcW w:w="1270" w:type="dxa"/>
            <w:vMerge/>
          </w:tcPr>
          <w:p w14:paraId="1C066D08" w14:textId="77777777" w:rsidR="00214150" w:rsidRDefault="00214150" w:rsidP="005C5142">
            <w:pPr>
              <w:pStyle w:val="Sarakstarindkopa"/>
              <w:ind w:left="0"/>
              <w:jc w:val="both"/>
              <w:rPr>
                <w:rFonts w:eastAsia="Calibri"/>
                <w:b/>
                <w:bCs/>
                <w:szCs w:val="24"/>
              </w:rPr>
            </w:pPr>
          </w:p>
        </w:tc>
      </w:tr>
      <w:tr w:rsidR="00214150" w14:paraId="75463C86" w14:textId="77777777" w:rsidTr="00214150">
        <w:tc>
          <w:tcPr>
            <w:tcW w:w="943" w:type="dxa"/>
          </w:tcPr>
          <w:p w14:paraId="7C64AB04" w14:textId="0581C387" w:rsidR="00214150" w:rsidRPr="00D4597D" w:rsidRDefault="00214150" w:rsidP="005C5142">
            <w:pPr>
              <w:pStyle w:val="Sarakstarindkopa"/>
              <w:ind w:left="0"/>
              <w:jc w:val="both"/>
              <w:rPr>
                <w:rFonts w:eastAsia="Calibri"/>
                <w:b/>
                <w:bCs/>
                <w:szCs w:val="24"/>
                <w:lang w:val="lv-LV"/>
              </w:rPr>
            </w:pPr>
          </w:p>
        </w:tc>
        <w:tc>
          <w:tcPr>
            <w:tcW w:w="3434" w:type="dxa"/>
          </w:tcPr>
          <w:p w14:paraId="3D01C52B" w14:textId="7BFB1042"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Izmēru skala</w:t>
            </w:r>
          </w:p>
        </w:tc>
        <w:tc>
          <w:tcPr>
            <w:tcW w:w="3171" w:type="dxa"/>
          </w:tcPr>
          <w:p w14:paraId="07F5E142" w14:textId="5574F902" w:rsidR="00214150" w:rsidRPr="00D4597D" w:rsidRDefault="00FF2AF7" w:rsidP="005C5142">
            <w:pPr>
              <w:pStyle w:val="Sarakstarindkopa"/>
              <w:ind w:left="0"/>
              <w:jc w:val="both"/>
              <w:rPr>
                <w:rFonts w:eastAsia="Calibri"/>
                <w:szCs w:val="24"/>
                <w:lang w:val="lv-LV"/>
              </w:rPr>
            </w:pPr>
            <w:r>
              <w:rPr>
                <w:rFonts w:eastAsia="Calibri"/>
                <w:szCs w:val="24"/>
                <w:lang w:val="lv-LV"/>
              </w:rPr>
              <w:t>S</w:t>
            </w:r>
            <w:r w:rsidR="00214150" w:rsidRPr="00D4597D">
              <w:rPr>
                <w:rFonts w:eastAsia="Calibri"/>
                <w:szCs w:val="24"/>
                <w:lang w:val="lv-LV"/>
              </w:rPr>
              <w:t>-5XL (sieviešu, vīriešu)</w:t>
            </w:r>
          </w:p>
        </w:tc>
        <w:tc>
          <w:tcPr>
            <w:tcW w:w="1270" w:type="dxa"/>
            <w:vMerge/>
          </w:tcPr>
          <w:p w14:paraId="7ECF6442" w14:textId="77777777" w:rsidR="00214150" w:rsidRDefault="00214150" w:rsidP="005C5142">
            <w:pPr>
              <w:pStyle w:val="Sarakstarindkopa"/>
              <w:ind w:left="0"/>
              <w:jc w:val="both"/>
              <w:rPr>
                <w:rFonts w:eastAsia="Calibri"/>
                <w:b/>
                <w:bCs/>
                <w:szCs w:val="24"/>
              </w:rPr>
            </w:pPr>
          </w:p>
        </w:tc>
      </w:tr>
      <w:tr w:rsidR="00214150" w14:paraId="770E99D5" w14:textId="77777777" w:rsidTr="00214150">
        <w:tc>
          <w:tcPr>
            <w:tcW w:w="943" w:type="dxa"/>
          </w:tcPr>
          <w:p w14:paraId="4EFC0FBC" w14:textId="18554677" w:rsidR="00214150" w:rsidRPr="00D4597D" w:rsidRDefault="00214150" w:rsidP="005C5142">
            <w:pPr>
              <w:pStyle w:val="Sarakstarindkopa"/>
              <w:ind w:left="0"/>
              <w:jc w:val="both"/>
              <w:rPr>
                <w:rFonts w:eastAsia="Calibri"/>
                <w:b/>
                <w:bCs/>
                <w:szCs w:val="24"/>
                <w:lang w:val="lv-LV"/>
              </w:rPr>
            </w:pPr>
            <w:r w:rsidRPr="00D4597D">
              <w:rPr>
                <w:rFonts w:eastAsia="Calibri"/>
                <w:b/>
                <w:bCs/>
                <w:szCs w:val="24"/>
                <w:lang w:val="lv-LV"/>
              </w:rPr>
              <w:t>2.</w:t>
            </w:r>
          </w:p>
        </w:tc>
        <w:tc>
          <w:tcPr>
            <w:tcW w:w="3434" w:type="dxa"/>
          </w:tcPr>
          <w:p w14:paraId="36F4881F" w14:textId="22E3F96F" w:rsidR="00214150" w:rsidRPr="00D4597D" w:rsidRDefault="00214150" w:rsidP="00CB3ECB">
            <w:pPr>
              <w:pStyle w:val="Sarakstarindkopa"/>
              <w:ind w:left="0"/>
              <w:rPr>
                <w:rFonts w:eastAsia="Calibri"/>
                <w:b/>
                <w:szCs w:val="24"/>
                <w:lang w:val="lv-LV"/>
              </w:rPr>
            </w:pPr>
            <w:r w:rsidRPr="00D4597D">
              <w:rPr>
                <w:b/>
                <w:szCs w:val="24"/>
                <w:lang w:val="lv-LV"/>
              </w:rPr>
              <w:t xml:space="preserve">Plānais darba </w:t>
            </w:r>
            <w:proofErr w:type="spellStart"/>
            <w:r w:rsidRPr="00D4597D">
              <w:rPr>
                <w:b/>
                <w:szCs w:val="24"/>
                <w:lang w:val="lv-LV"/>
              </w:rPr>
              <w:t>puskombinezons</w:t>
            </w:r>
            <w:proofErr w:type="spellEnd"/>
          </w:p>
        </w:tc>
        <w:tc>
          <w:tcPr>
            <w:tcW w:w="3171" w:type="dxa"/>
          </w:tcPr>
          <w:p w14:paraId="5E16EB85" w14:textId="77777777" w:rsidR="00214150" w:rsidRPr="00D4597D" w:rsidRDefault="00214150" w:rsidP="005C5142">
            <w:pPr>
              <w:pStyle w:val="Sarakstarindkopa"/>
              <w:ind w:left="0"/>
              <w:jc w:val="both"/>
              <w:rPr>
                <w:rFonts w:eastAsia="Calibri"/>
                <w:szCs w:val="24"/>
                <w:lang w:val="lv-LV"/>
              </w:rPr>
            </w:pPr>
          </w:p>
        </w:tc>
        <w:tc>
          <w:tcPr>
            <w:tcW w:w="1270" w:type="dxa"/>
            <w:vMerge/>
          </w:tcPr>
          <w:p w14:paraId="30563A7D" w14:textId="77777777" w:rsidR="00214150" w:rsidRDefault="00214150" w:rsidP="005C5142">
            <w:pPr>
              <w:pStyle w:val="Sarakstarindkopa"/>
              <w:ind w:left="0"/>
              <w:jc w:val="both"/>
              <w:rPr>
                <w:rFonts w:eastAsia="Calibri"/>
                <w:b/>
                <w:bCs/>
                <w:szCs w:val="24"/>
              </w:rPr>
            </w:pPr>
          </w:p>
        </w:tc>
      </w:tr>
      <w:tr w:rsidR="00087CC0" w14:paraId="1BB3B2C1" w14:textId="77777777" w:rsidTr="00214150">
        <w:tc>
          <w:tcPr>
            <w:tcW w:w="943" w:type="dxa"/>
            <w:vMerge w:val="restart"/>
          </w:tcPr>
          <w:p w14:paraId="2A0B5335" w14:textId="44AB1538" w:rsidR="00087CC0" w:rsidRPr="00D4597D" w:rsidRDefault="00087CC0" w:rsidP="00CB3ECB">
            <w:pPr>
              <w:pStyle w:val="Sarakstarindkopa"/>
              <w:ind w:left="0"/>
              <w:jc w:val="right"/>
              <w:rPr>
                <w:rFonts w:eastAsia="Calibri"/>
                <w:szCs w:val="24"/>
                <w:lang w:val="lv-LV"/>
              </w:rPr>
            </w:pPr>
            <w:r w:rsidRPr="00D4597D">
              <w:rPr>
                <w:rFonts w:eastAsia="Calibri"/>
                <w:szCs w:val="24"/>
                <w:lang w:val="lv-LV"/>
              </w:rPr>
              <w:t>2.1.</w:t>
            </w:r>
          </w:p>
        </w:tc>
        <w:tc>
          <w:tcPr>
            <w:tcW w:w="3434" w:type="dxa"/>
            <w:vMerge w:val="restart"/>
          </w:tcPr>
          <w:p w14:paraId="0F83D938" w14:textId="30463BA5" w:rsidR="00087CC0" w:rsidRPr="00D4597D" w:rsidRDefault="00087CC0" w:rsidP="006D4BF8">
            <w:pPr>
              <w:pStyle w:val="Sarakstarindkopa"/>
              <w:ind w:left="0"/>
              <w:rPr>
                <w:rFonts w:eastAsia="Calibri"/>
                <w:szCs w:val="24"/>
                <w:lang w:val="lv-LV"/>
              </w:rPr>
            </w:pPr>
            <w:r w:rsidRPr="00D4597D">
              <w:rPr>
                <w:rFonts w:eastAsia="Calibri"/>
                <w:szCs w:val="24"/>
                <w:lang w:val="lv-LV"/>
              </w:rPr>
              <w:t>Kabatas</w:t>
            </w:r>
          </w:p>
        </w:tc>
        <w:tc>
          <w:tcPr>
            <w:tcW w:w="3171" w:type="dxa"/>
          </w:tcPr>
          <w:p w14:paraId="5030FF53" w14:textId="55CF9842" w:rsidR="00087CC0" w:rsidRPr="00D4597D" w:rsidRDefault="00087CC0" w:rsidP="005C5142">
            <w:pPr>
              <w:pStyle w:val="Sarakstarindkopa"/>
              <w:ind w:left="0"/>
              <w:jc w:val="both"/>
              <w:rPr>
                <w:rFonts w:eastAsia="Calibri"/>
                <w:szCs w:val="24"/>
                <w:lang w:val="lv-LV"/>
              </w:rPr>
            </w:pPr>
            <w:r w:rsidRPr="00D4597D">
              <w:rPr>
                <w:rFonts w:eastAsia="Calibri"/>
                <w:szCs w:val="24"/>
                <w:lang w:val="lv-LV"/>
              </w:rPr>
              <w:t>Vismaz viena krūšu kabata</w:t>
            </w:r>
          </w:p>
        </w:tc>
        <w:tc>
          <w:tcPr>
            <w:tcW w:w="1270" w:type="dxa"/>
            <w:vMerge/>
          </w:tcPr>
          <w:p w14:paraId="02C00605" w14:textId="77777777" w:rsidR="00087CC0" w:rsidRPr="00CB3ECB" w:rsidRDefault="00087CC0" w:rsidP="005C5142">
            <w:pPr>
              <w:pStyle w:val="Sarakstarindkopa"/>
              <w:ind w:left="0"/>
              <w:jc w:val="both"/>
              <w:rPr>
                <w:rFonts w:eastAsia="Calibri"/>
                <w:szCs w:val="24"/>
              </w:rPr>
            </w:pPr>
          </w:p>
        </w:tc>
      </w:tr>
      <w:tr w:rsidR="00087CC0" w14:paraId="0B31825B" w14:textId="77777777" w:rsidTr="00214150">
        <w:tc>
          <w:tcPr>
            <w:tcW w:w="943" w:type="dxa"/>
            <w:vMerge/>
          </w:tcPr>
          <w:p w14:paraId="72AC6EE3" w14:textId="77777777" w:rsidR="00087CC0" w:rsidRPr="00D4597D" w:rsidRDefault="00087CC0" w:rsidP="005C5142">
            <w:pPr>
              <w:pStyle w:val="Sarakstarindkopa"/>
              <w:ind w:left="0"/>
              <w:jc w:val="both"/>
              <w:rPr>
                <w:rFonts w:eastAsia="Calibri"/>
                <w:szCs w:val="24"/>
                <w:lang w:val="lv-LV"/>
              </w:rPr>
            </w:pPr>
          </w:p>
        </w:tc>
        <w:tc>
          <w:tcPr>
            <w:tcW w:w="3434" w:type="dxa"/>
            <w:vMerge/>
          </w:tcPr>
          <w:p w14:paraId="5C26E2D7" w14:textId="77777777" w:rsidR="00087CC0" w:rsidRPr="00D4597D" w:rsidRDefault="00087CC0" w:rsidP="005C5142">
            <w:pPr>
              <w:pStyle w:val="Sarakstarindkopa"/>
              <w:ind w:left="0"/>
              <w:jc w:val="both"/>
              <w:rPr>
                <w:rFonts w:eastAsia="Calibri"/>
                <w:szCs w:val="24"/>
                <w:lang w:val="lv-LV"/>
              </w:rPr>
            </w:pPr>
          </w:p>
        </w:tc>
        <w:tc>
          <w:tcPr>
            <w:tcW w:w="3171" w:type="dxa"/>
          </w:tcPr>
          <w:p w14:paraId="5AD92CFE" w14:textId="7E567212" w:rsidR="00087CC0" w:rsidRPr="00D4597D" w:rsidRDefault="00087CC0" w:rsidP="005C5142">
            <w:pPr>
              <w:pStyle w:val="Sarakstarindkopa"/>
              <w:ind w:left="0"/>
              <w:jc w:val="both"/>
              <w:rPr>
                <w:rFonts w:eastAsia="Calibri"/>
                <w:szCs w:val="24"/>
                <w:lang w:val="lv-LV"/>
              </w:rPr>
            </w:pPr>
            <w:r w:rsidRPr="00D4597D">
              <w:rPr>
                <w:rFonts w:eastAsia="Calibri"/>
                <w:szCs w:val="24"/>
                <w:lang w:val="lv-LV"/>
              </w:rPr>
              <w:t>2 aizmugurējās kabatas</w:t>
            </w:r>
          </w:p>
        </w:tc>
        <w:tc>
          <w:tcPr>
            <w:tcW w:w="1270" w:type="dxa"/>
            <w:vMerge/>
          </w:tcPr>
          <w:p w14:paraId="589FF2C6" w14:textId="77777777" w:rsidR="00087CC0" w:rsidRPr="00CB3ECB" w:rsidRDefault="00087CC0" w:rsidP="005C5142">
            <w:pPr>
              <w:pStyle w:val="Sarakstarindkopa"/>
              <w:ind w:left="0"/>
              <w:jc w:val="both"/>
              <w:rPr>
                <w:rFonts w:eastAsia="Calibri"/>
                <w:szCs w:val="24"/>
              </w:rPr>
            </w:pPr>
          </w:p>
        </w:tc>
      </w:tr>
      <w:tr w:rsidR="00087CC0" w14:paraId="3AC3F5C5" w14:textId="77777777" w:rsidTr="00214150">
        <w:tc>
          <w:tcPr>
            <w:tcW w:w="943" w:type="dxa"/>
            <w:vMerge/>
          </w:tcPr>
          <w:p w14:paraId="282BEB2F" w14:textId="77777777" w:rsidR="00087CC0" w:rsidRPr="00D4597D" w:rsidRDefault="00087CC0" w:rsidP="005C5142">
            <w:pPr>
              <w:pStyle w:val="Sarakstarindkopa"/>
              <w:ind w:left="0"/>
              <w:jc w:val="both"/>
              <w:rPr>
                <w:rFonts w:eastAsia="Calibri"/>
                <w:b/>
                <w:bCs/>
                <w:szCs w:val="24"/>
                <w:lang w:val="lv-LV"/>
              </w:rPr>
            </w:pPr>
          </w:p>
        </w:tc>
        <w:tc>
          <w:tcPr>
            <w:tcW w:w="3434" w:type="dxa"/>
            <w:vMerge/>
          </w:tcPr>
          <w:p w14:paraId="37EA28CA" w14:textId="77777777" w:rsidR="00087CC0" w:rsidRPr="00D4597D" w:rsidRDefault="00087CC0" w:rsidP="005C5142">
            <w:pPr>
              <w:pStyle w:val="Sarakstarindkopa"/>
              <w:ind w:left="0"/>
              <w:jc w:val="both"/>
              <w:rPr>
                <w:rFonts w:eastAsia="Calibri"/>
                <w:szCs w:val="24"/>
                <w:lang w:val="lv-LV"/>
              </w:rPr>
            </w:pPr>
          </w:p>
        </w:tc>
        <w:tc>
          <w:tcPr>
            <w:tcW w:w="3171" w:type="dxa"/>
          </w:tcPr>
          <w:p w14:paraId="2D2BA87F" w14:textId="1C3E1A8D" w:rsidR="00087CC0" w:rsidRPr="00D4597D" w:rsidRDefault="00087CC0" w:rsidP="005C5142">
            <w:pPr>
              <w:pStyle w:val="Sarakstarindkopa"/>
              <w:ind w:left="0"/>
              <w:jc w:val="both"/>
              <w:rPr>
                <w:rFonts w:eastAsia="Calibri"/>
                <w:szCs w:val="24"/>
                <w:lang w:val="lv-LV"/>
              </w:rPr>
            </w:pPr>
            <w:r w:rsidRPr="00D4597D">
              <w:rPr>
                <w:rFonts w:eastAsia="Calibri"/>
                <w:szCs w:val="24"/>
                <w:lang w:val="lv-LV"/>
              </w:rPr>
              <w:t>Regulējamas plecu lentes</w:t>
            </w:r>
          </w:p>
        </w:tc>
        <w:tc>
          <w:tcPr>
            <w:tcW w:w="1270" w:type="dxa"/>
            <w:vMerge/>
          </w:tcPr>
          <w:p w14:paraId="7EEBE52D" w14:textId="77777777" w:rsidR="00087CC0" w:rsidRDefault="00087CC0" w:rsidP="005C5142">
            <w:pPr>
              <w:pStyle w:val="Sarakstarindkopa"/>
              <w:ind w:left="0"/>
              <w:jc w:val="both"/>
              <w:rPr>
                <w:rFonts w:eastAsia="Calibri"/>
                <w:b/>
                <w:bCs/>
                <w:szCs w:val="24"/>
              </w:rPr>
            </w:pPr>
          </w:p>
        </w:tc>
      </w:tr>
      <w:tr w:rsidR="00214150" w14:paraId="60D21B94" w14:textId="77777777" w:rsidTr="00214150">
        <w:tc>
          <w:tcPr>
            <w:tcW w:w="943" w:type="dxa"/>
          </w:tcPr>
          <w:p w14:paraId="4DEBA683" w14:textId="0741B94B" w:rsidR="00214150" w:rsidRPr="00D4597D" w:rsidRDefault="00214150" w:rsidP="005A3E78">
            <w:pPr>
              <w:pStyle w:val="Sarakstarindkopa"/>
              <w:ind w:left="0"/>
              <w:jc w:val="right"/>
              <w:rPr>
                <w:rFonts w:eastAsia="Calibri"/>
                <w:szCs w:val="24"/>
                <w:lang w:val="lv-LV"/>
              </w:rPr>
            </w:pPr>
            <w:r w:rsidRPr="00D4597D">
              <w:rPr>
                <w:rFonts w:eastAsia="Calibri"/>
                <w:szCs w:val="24"/>
                <w:lang w:val="lv-LV"/>
              </w:rPr>
              <w:t>2.2</w:t>
            </w:r>
            <w:r w:rsidR="004C207F">
              <w:rPr>
                <w:rFonts w:eastAsia="Calibri"/>
                <w:szCs w:val="24"/>
                <w:lang w:val="lv-LV"/>
              </w:rPr>
              <w:t>.</w:t>
            </w:r>
          </w:p>
        </w:tc>
        <w:tc>
          <w:tcPr>
            <w:tcW w:w="3434" w:type="dxa"/>
          </w:tcPr>
          <w:p w14:paraId="645FCFA5" w14:textId="70B1D2AD" w:rsidR="00214150" w:rsidRPr="00D4597D" w:rsidRDefault="00214150" w:rsidP="005C5142">
            <w:pPr>
              <w:pStyle w:val="Sarakstarindkopa"/>
              <w:ind w:left="0"/>
              <w:jc w:val="both"/>
              <w:rPr>
                <w:rFonts w:eastAsia="Calibri"/>
                <w:b/>
                <w:bCs/>
                <w:szCs w:val="24"/>
                <w:lang w:val="lv-LV"/>
              </w:rPr>
            </w:pPr>
            <w:r w:rsidRPr="00D4597D">
              <w:rPr>
                <w:rFonts w:eastAsia="Calibri"/>
                <w:szCs w:val="24"/>
                <w:lang w:val="lv-LV"/>
              </w:rPr>
              <w:t>Kopšana</w:t>
            </w:r>
          </w:p>
        </w:tc>
        <w:tc>
          <w:tcPr>
            <w:tcW w:w="3171" w:type="dxa"/>
          </w:tcPr>
          <w:p w14:paraId="4AADE7E6" w14:textId="439D33D7" w:rsidR="00214150" w:rsidRPr="00D4597D" w:rsidRDefault="00214150" w:rsidP="005C5142">
            <w:pPr>
              <w:pStyle w:val="Sarakstarindkopa"/>
              <w:ind w:left="0"/>
              <w:jc w:val="both"/>
              <w:rPr>
                <w:rFonts w:eastAsia="Calibri"/>
                <w:b/>
                <w:bCs/>
                <w:szCs w:val="24"/>
                <w:lang w:val="lv-LV"/>
              </w:rPr>
            </w:pPr>
            <w:r w:rsidRPr="00D4597D">
              <w:rPr>
                <w:rFonts w:eastAsia="Calibri"/>
                <w:szCs w:val="24"/>
                <w:lang w:val="lv-LV"/>
              </w:rPr>
              <w:t>Mazgājama veļas mašīnā</w:t>
            </w:r>
          </w:p>
        </w:tc>
        <w:tc>
          <w:tcPr>
            <w:tcW w:w="1270" w:type="dxa"/>
            <w:vMerge/>
          </w:tcPr>
          <w:p w14:paraId="0CA63F2B" w14:textId="77777777" w:rsidR="00214150" w:rsidRDefault="00214150" w:rsidP="005C5142">
            <w:pPr>
              <w:pStyle w:val="Sarakstarindkopa"/>
              <w:ind w:left="0"/>
              <w:jc w:val="both"/>
              <w:rPr>
                <w:rFonts w:eastAsia="Calibri"/>
                <w:b/>
                <w:bCs/>
                <w:szCs w:val="24"/>
              </w:rPr>
            </w:pPr>
          </w:p>
        </w:tc>
      </w:tr>
      <w:tr w:rsidR="00214150" w14:paraId="15046E8D" w14:textId="77777777" w:rsidTr="00214150">
        <w:tc>
          <w:tcPr>
            <w:tcW w:w="943" w:type="dxa"/>
          </w:tcPr>
          <w:p w14:paraId="5C896E06" w14:textId="7F6E21BF" w:rsidR="00214150" w:rsidRPr="00D4597D" w:rsidRDefault="00214150" w:rsidP="003151C0">
            <w:pPr>
              <w:pStyle w:val="Sarakstarindkopa"/>
              <w:ind w:left="0"/>
              <w:jc w:val="right"/>
              <w:rPr>
                <w:rFonts w:eastAsia="Calibri"/>
                <w:szCs w:val="24"/>
                <w:lang w:val="lv-LV"/>
              </w:rPr>
            </w:pPr>
            <w:r w:rsidRPr="00D4597D">
              <w:rPr>
                <w:rFonts w:eastAsia="Calibri"/>
                <w:szCs w:val="24"/>
                <w:lang w:val="lv-LV"/>
              </w:rPr>
              <w:t>2.3</w:t>
            </w:r>
            <w:r w:rsidR="004C207F">
              <w:rPr>
                <w:rFonts w:eastAsia="Calibri"/>
                <w:szCs w:val="24"/>
                <w:lang w:val="lv-LV"/>
              </w:rPr>
              <w:t>.</w:t>
            </w:r>
          </w:p>
        </w:tc>
        <w:tc>
          <w:tcPr>
            <w:tcW w:w="3434" w:type="dxa"/>
          </w:tcPr>
          <w:p w14:paraId="1F4ED26B" w14:textId="3B7DC36D" w:rsidR="00214150" w:rsidRPr="00D4597D" w:rsidRDefault="00214150" w:rsidP="005C5142">
            <w:pPr>
              <w:pStyle w:val="Sarakstarindkopa"/>
              <w:ind w:left="0"/>
              <w:jc w:val="both"/>
              <w:rPr>
                <w:rFonts w:eastAsia="Calibri"/>
                <w:b/>
                <w:bCs/>
                <w:szCs w:val="24"/>
                <w:lang w:val="lv-LV"/>
              </w:rPr>
            </w:pPr>
            <w:r w:rsidRPr="00D4597D">
              <w:rPr>
                <w:rFonts w:eastAsia="Calibri"/>
                <w:szCs w:val="24"/>
                <w:lang w:val="lv-LV"/>
              </w:rPr>
              <w:t>Izmēru skala</w:t>
            </w:r>
          </w:p>
        </w:tc>
        <w:tc>
          <w:tcPr>
            <w:tcW w:w="3171" w:type="dxa"/>
          </w:tcPr>
          <w:p w14:paraId="2DEB1E7A" w14:textId="1F9E4B50" w:rsidR="00214150" w:rsidRPr="00D4597D" w:rsidRDefault="00FF2AF7" w:rsidP="005C5142">
            <w:pPr>
              <w:pStyle w:val="Sarakstarindkopa"/>
              <w:ind w:left="0"/>
              <w:jc w:val="both"/>
              <w:rPr>
                <w:rFonts w:eastAsia="Calibri"/>
                <w:b/>
                <w:bCs/>
                <w:szCs w:val="24"/>
                <w:lang w:val="lv-LV"/>
              </w:rPr>
            </w:pPr>
            <w:r>
              <w:rPr>
                <w:rFonts w:eastAsia="Calibri"/>
                <w:szCs w:val="24"/>
                <w:lang w:val="lv-LV"/>
              </w:rPr>
              <w:t>S</w:t>
            </w:r>
            <w:r w:rsidR="00214150" w:rsidRPr="00D4597D">
              <w:rPr>
                <w:rFonts w:eastAsia="Calibri"/>
                <w:szCs w:val="24"/>
                <w:lang w:val="lv-LV"/>
              </w:rPr>
              <w:t>-5XL (sieviešu, vīriešu)</w:t>
            </w:r>
          </w:p>
        </w:tc>
        <w:tc>
          <w:tcPr>
            <w:tcW w:w="1270" w:type="dxa"/>
            <w:vMerge/>
          </w:tcPr>
          <w:p w14:paraId="2FFCEC5D" w14:textId="77777777" w:rsidR="00214150" w:rsidRDefault="00214150" w:rsidP="005C5142">
            <w:pPr>
              <w:pStyle w:val="Sarakstarindkopa"/>
              <w:ind w:left="0"/>
              <w:jc w:val="both"/>
              <w:rPr>
                <w:rFonts w:eastAsia="Calibri"/>
                <w:b/>
                <w:bCs/>
                <w:szCs w:val="24"/>
              </w:rPr>
            </w:pPr>
          </w:p>
        </w:tc>
      </w:tr>
      <w:tr w:rsidR="00214150" w14:paraId="5F965B6D" w14:textId="77777777" w:rsidTr="00214150">
        <w:tc>
          <w:tcPr>
            <w:tcW w:w="943" w:type="dxa"/>
          </w:tcPr>
          <w:p w14:paraId="217F8D3C" w14:textId="5C91B9EF" w:rsidR="00214150" w:rsidRPr="00D4597D" w:rsidRDefault="00071F96" w:rsidP="003151C0">
            <w:pPr>
              <w:pStyle w:val="Sarakstarindkopa"/>
              <w:ind w:left="0"/>
              <w:rPr>
                <w:rFonts w:eastAsia="Calibri"/>
                <w:b/>
                <w:bCs/>
                <w:szCs w:val="24"/>
                <w:lang w:val="lv-LV"/>
              </w:rPr>
            </w:pPr>
            <w:r>
              <w:rPr>
                <w:rFonts w:eastAsia="Calibri"/>
                <w:b/>
                <w:bCs/>
                <w:szCs w:val="24"/>
                <w:lang w:val="lv-LV"/>
              </w:rPr>
              <w:t>3</w:t>
            </w:r>
            <w:r w:rsidR="00214150" w:rsidRPr="00D4597D">
              <w:rPr>
                <w:rFonts w:eastAsia="Calibri"/>
                <w:b/>
                <w:bCs/>
                <w:szCs w:val="24"/>
                <w:lang w:val="lv-LV"/>
              </w:rPr>
              <w:t>.</w:t>
            </w:r>
          </w:p>
        </w:tc>
        <w:tc>
          <w:tcPr>
            <w:tcW w:w="3434" w:type="dxa"/>
          </w:tcPr>
          <w:p w14:paraId="355A0C71" w14:textId="19467640" w:rsidR="00214150" w:rsidRPr="00D4597D" w:rsidRDefault="00214150" w:rsidP="005C5142">
            <w:pPr>
              <w:pStyle w:val="Sarakstarindkopa"/>
              <w:ind w:left="0"/>
              <w:jc w:val="both"/>
              <w:rPr>
                <w:rFonts w:eastAsia="Calibri"/>
                <w:b/>
                <w:szCs w:val="24"/>
                <w:lang w:val="lv-LV"/>
              </w:rPr>
            </w:pPr>
            <w:r w:rsidRPr="00D4597D">
              <w:rPr>
                <w:b/>
                <w:szCs w:val="24"/>
                <w:lang w:val="lv-LV"/>
              </w:rPr>
              <w:t xml:space="preserve">Darba </w:t>
            </w:r>
            <w:proofErr w:type="spellStart"/>
            <w:r w:rsidRPr="00D4597D">
              <w:rPr>
                <w:b/>
                <w:szCs w:val="24"/>
                <w:lang w:val="lv-LV"/>
              </w:rPr>
              <w:t>aizsargapavi</w:t>
            </w:r>
            <w:proofErr w:type="spellEnd"/>
            <w:r w:rsidRPr="00D4597D">
              <w:rPr>
                <w:b/>
                <w:szCs w:val="24"/>
                <w:lang w:val="lv-LV"/>
              </w:rPr>
              <w:t xml:space="preserve"> </w:t>
            </w:r>
          </w:p>
        </w:tc>
        <w:tc>
          <w:tcPr>
            <w:tcW w:w="3171" w:type="dxa"/>
          </w:tcPr>
          <w:p w14:paraId="5A9C1621" w14:textId="77777777" w:rsidR="00214150" w:rsidRPr="00D4597D" w:rsidRDefault="00214150" w:rsidP="005C5142">
            <w:pPr>
              <w:pStyle w:val="Sarakstarindkopa"/>
              <w:ind w:left="0"/>
              <w:jc w:val="both"/>
              <w:rPr>
                <w:rFonts w:eastAsia="Calibri"/>
                <w:szCs w:val="24"/>
                <w:lang w:val="lv-LV"/>
              </w:rPr>
            </w:pPr>
          </w:p>
        </w:tc>
        <w:tc>
          <w:tcPr>
            <w:tcW w:w="1270" w:type="dxa"/>
            <w:vMerge/>
          </w:tcPr>
          <w:p w14:paraId="3109C9FA" w14:textId="77777777" w:rsidR="00214150" w:rsidRDefault="00214150" w:rsidP="005C5142">
            <w:pPr>
              <w:pStyle w:val="Sarakstarindkopa"/>
              <w:ind w:left="0"/>
              <w:jc w:val="both"/>
              <w:rPr>
                <w:rFonts w:eastAsia="Calibri"/>
                <w:b/>
                <w:bCs/>
                <w:szCs w:val="24"/>
              </w:rPr>
            </w:pPr>
          </w:p>
        </w:tc>
      </w:tr>
      <w:tr w:rsidR="00214150" w14:paraId="7C6E81DB" w14:textId="77777777" w:rsidTr="00214150">
        <w:tc>
          <w:tcPr>
            <w:tcW w:w="943" w:type="dxa"/>
          </w:tcPr>
          <w:p w14:paraId="02B4511B" w14:textId="045C3CE7" w:rsidR="00214150" w:rsidRPr="00D4597D" w:rsidRDefault="00071F96" w:rsidP="005A3E78">
            <w:pPr>
              <w:pStyle w:val="Sarakstarindkopa"/>
              <w:ind w:left="0"/>
              <w:jc w:val="right"/>
              <w:rPr>
                <w:rFonts w:eastAsia="Calibri"/>
                <w:szCs w:val="24"/>
                <w:lang w:val="lv-LV"/>
              </w:rPr>
            </w:pPr>
            <w:r>
              <w:rPr>
                <w:rFonts w:eastAsia="Calibri"/>
                <w:szCs w:val="24"/>
                <w:lang w:val="lv-LV"/>
              </w:rPr>
              <w:t>3</w:t>
            </w:r>
            <w:r w:rsidR="00214150" w:rsidRPr="00D4597D">
              <w:rPr>
                <w:rFonts w:eastAsia="Calibri"/>
                <w:szCs w:val="24"/>
                <w:lang w:val="lv-LV"/>
              </w:rPr>
              <w:t>.1</w:t>
            </w:r>
            <w:r w:rsidR="004C207F">
              <w:rPr>
                <w:rFonts w:eastAsia="Calibri"/>
                <w:szCs w:val="24"/>
                <w:lang w:val="lv-LV"/>
              </w:rPr>
              <w:t>.</w:t>
            </w:r>
          </w:p>
        </w:tc>
        <w:tc>
          <w:tcPr>
            <w:tcW w:w="3434" w:type="dxa"/>
          </w:tcPr>
          <w:p w14:paraId="5A983559" w14:textId="77777777" w:rsidR="00214150" w:rsidRPr="00D4597D" w:rsidRDefault="00214150" w:rsidP="005C5142">
            <w:pPr>
              <w:pStyle w:val="Sarakstarindkopa"/>
              <w:ind w:left="0"/>
              <w:jc w:val="both"/>
              <w:rPr>
                <w:rFonts w:eastAsia="Calibri"/>
                <w:szCs w:val="24"/>
                <w:lang w:val="lv-LV"/>
              </w:rPr>
            </w:pPr>
          </w:p>
        </w:tc>
        <w:tc>
          <w:tcPr>
            <w:tcW w:w="3171" w:type="dxa"/>
          </w:tcPr>
          <w:p w14:paraId="1C438E8C" w14:textId="0CF1958A" w:rsidR="00214150" w:rsidRPr="00D4597D" w:rsidRDefault="00214150" w:rsidP="00214150">
            <w:pPr>
              <w:pStyle w:val="Sarakstarindkopa"/>
              <w:ind w:left="0"/>
              <w:jc w:val="both"/>
              <w:rPr>
                <w:rFonts w:eastAsia="Calibri"/>
                <w:szCs w:val="24"/>
                <w:lang w:val="lv-LV"/>
              </w:rPr>
            </w:pPr>
            <w:r w:rsidRPr="00D4597D">
              <w:rPr>
                <w:rFonts w:eastAsia="Calibri"/>
                <w:szCs w:val="24"/>
                <w:lang w:val="lv-LV"/>
              </w:rPr>
              <w:t>Purngala aizsargs</w:t>
            </w:r>
          </w:p>
        </w:tc>
        <w:tc>
          <w:tcPr>
            <w:tcW w:w="1270" w:type="dxa"/>
            <w:vMerge/>
          </w:tcPr>
          <w:p w14:paraId="66C05AF6" w14:textId="77777777" w:rsidR="00214150" w:rsidRDefault="00214150" w:rsidP="005C5142">
            <w:pPr>
              <w:pStyle w:val="Sarakstarindkopa"/>
              <w:ind w:left="0"/>
              <w:jc w:val="both"/>
              <w:rPr>
                <w:rFonts w:eastAsia="Calibri"/>
                <w:b/>
                <w:bCs/>
                <w:szCs w:val="24"/>
              </w:rPr>
            </w:pPr>
          </w:p>
        </w:tc>
      </w:tr>
      <w:tr w:rsidR="00214150" w14:paraId="13140C19" w14:textId="77777777" w:rsidTr="00214150">
        <w:tc>
          <w:tcPr>
            <w:tcW w:w="943" w:type="dxa"/>
          </w:tcPr>
          <w:p w14:paraId="5B24562B" w14:textId="49266794" w:rsidR="00214150" w:rsidRPr="005A3E78" w:rsidRDefault="00071F96" w:rsidP="005A3E78">
            <w:pPr>
              <w:pStyle w:val="Sarakstarindkopa"/>
              <w:ind w:left="0"/>
              <w:jc w:val="right"/>
              <w:rPr>
                <w:rFonts w:eastAsia="Calibri"/>
                <w:szCs w:val="24"/>
              </w:rPr>
            </w:pPr>
            <w:r>
              <w:rPr>
                <w:rFonts w:eastAsia="Calibri"/>
                <w:szCs w:val="24"/>
              </w:rPr>
              <w:t>3</w:t>
            </w:r>
            <w:r w:rsidR="004C207F">
              <w:rPr>
                <w:rFonts w:eastAsia="Calibri"/>
                <w:szCs w:val="24"/>
              </w:rPr>
              <w:t>.2.</w:t>
            </w:r>
          </w:p>
        </w:tc>
        <w:tc>
          <w:tcPr>
            <w:tcW w:w="3434" w:type="dxa"/>
          </w:tcPr>
          <w:p w14:paraId="1C0AA8C9" w14:textId="77777777" w:rsidR="00214150" w:rsidRDefault="00214150" w:rsidP="005C5142">
            <w:pPr>
              <w:pStyle w:val="Sarakstarindkopa"/>
              <w:ind w:left="0"/>
              <w:jc w:val="both"/>
              <w:rPr>
                <w:rFonts w:eastAsia="Calibri"/>
                <w:szCs w:val="24"/>
              </w:rPr>
            </w:pPr>
          </w:p>
        </w:tc>
        <w:tc>
          <w:tcPr>
            <w:tcW w:w="3171" w:type="dxa"/>
          </w:tcPr>
          <w:p w14:paraId="5FF9E67B" w14:textId="69ADDEA4" w:rsidR="00214150" w:rsidRDefault="00FF2AF7" w:rsidP="0088678E">
            <w:pPr>
              <w:pStyle w:val="Sarakstarindkopa"/>
              <w:ind w:left="0"/>
              <w:jc w:val="both"/>
              <w:rPr>
                <w:rFonts w:eastAsia="Calibri"/>
                <w:szCs w:val="24"/>
              </w:rPr>
            </w:pPr>
            <w:r>
              <w:rPr>
                <w:rFonts w:eastAsia="Calibri"/>
                <w:szCs w:val="24"/>
                <w:lang w:val="lv-LV"/>
              </w:rPr>
              <w:t>Z</w:t>
            </w:r>
            <w:r w:rsidR="00214150" w:rsidRPr="0088678E">
              <w:rPr>
                <w:rFonts w:eastAsia="Calibri"/>
                <w:szCs w:val="24"/>
                <w:lang w:val="lv-LV"/>
              </w:rPr>
              <w:t>oles aizsardzība pret caurduršanu</w:t>
            </w:r>
          </w:p>
        </w:tc>
        <w:tc>
          <w:tcPr>
            <w:tcW w:w="1270" w:type="dxa"/>
            <w:vMerge/>
          </w:tcPr>
          <w:p w14:paraId="110BF71F" w14:textId="77777777" w:rsidR="00214150" w:rsidRDefault="00214150" w:rsidP="005C5142">
            <w:pPr>
              <w:pStyle w:val="Sarakstarindkopa"/>
              <w:ind w:left="0"/>
              <w:jc w:val="both"/>
              <w:rPr>
                <w:rFonts w:eastAsia="Calibri"/>
                <w:b/>
                <w:bCs/>
                <w:szCs w:val="24"/>
              </w:rPr>
            </w:pPr>
          </w:p>
        </w:tc>
      </w:tr>
    </w:tbl>
    <w:p w14:paraId="1B8D1DBF" w14:textId="77777777" w:rsidR="00EC3810" w:rsidRDefault="00EC3810" w:rsidP="005C5142">
      <w:pPr>
        <w:pStyle w:val="Sarakstarindkopa"/>
        <w:ind w:left="357"/>
        <w:jc w:val="both"/>
        <w:rPr>
          <w:rFonts w:eastAsia="Calibri"/>
          <w:b/>
          <w:bCs/>
          <w:szCs w:val="24"/>
        </w:rPr>
      </w:pPr>
    </w:p>
    <w:p w14:paraId="443D6B93" w14:textId="5907CE95" w:rsidR="00DC6BD9" w:rsidRPr="00FF2AF7" w:rsidRDefault="00DC6BD9" w:rsidP="005C5142">
      <w:pPr>
        <w:pStyle w:val="Sarakstarindkopa"/>
        <w:ind w:left="357"/>
        <w:jc w:val="both"/>
        <w:rPr>
          <w:rFonts w:eastAsia="Calibri"/>
          <w:b/>
          <w:bCs/>
          <w:i/>
          <w:iCs/>
          <w:szCs w:val="24"/>
          <w:lang w:val="lv-LV"/>
        </w:rPr>
      </w:pPr>
      <w:r w:rsidRPr="00FF2AF7">
        <w:rPr>
          <w:rFonts w:eastAsia="Calibri"/>
          <w:b/>
          <w:bCs/>
          <w:szCs w:val="24"/>
          <w:lang w:val="lv-LV"/>
        </w:rPr>
        <w:t xml:space="preserve">Pretendenta izvēles kritērijs </w:t>
      </w:r>
      <w:r w:rsidRPr="00FF2AF7">
        <w:rPr>
          <w:rFonts w:eastAsia="Calibri"/>
          <w:b/>
          <w:bCs/>
          <w:i/>
          <w:iCs/>
          <w:szCs w:val="24"/>
          <w:lang w:val="lv-LV"/>
        </w:rPr>
        <w:t>(Tehniskajai specifikācijai atbilstošs piedāvājums ar zemāko cenu/saimnieciski izdevīgākais piedāvājums, norādot kritērijus pēc kādiem tiks izvērtēts saimnieciskais izdevīgums).</w:t>
      </w:r>
    </w:p>
    <w:p w14:paraId="44919816" w14:textId="13AD56A0" w:rsidR="00766717" w:rsidRPr="0058012D" w:rsidRDefault="00766717" w:rsidP="00766717">
      <w:pPr>
        <w:pStyle w:val="Sarakstarindkopa"/>
        <w:ind w:left="1288"/>
        <w:jc w:val="both"/>
        <w:rPr>
          <w:szCs w:val="24"/>
        </w:rPr>
      </w:pPr>
    </w:p>
    <w:p w14:paraId="59B14F18" w14:textId="1B9C8FD1" w:rsidR="00DC6BD9" w:rsidRPr="0058012D" w:rsidRDefault="00DC6BD9" w:rsidP="00DC6BD9">
      <w:pPr>
        <w:spacing w:before="120" w:after="120" w:line="257" w:lineRule="auto"/>
        <w:ind w:firstLine="340"/>
        <w:jc w:val="both"/>
        <w:rPr>
          <w:rFonts w:ascii="Times New Roman" w:hAnsi="Times New Roman" w:cs="Times New Roman"/>
          <w:b/>
          <w:bCs/>
          <w:sz w:val="24"/>
          <w:szCs w:val="24"/>
        </w:rPr>
      </w:pPr>
      <w:r w:rsidRPr="0058012D">
        <w:rPr>
          <w:rFonts w:ascii="Times New Roman" w:hAnsi="Times New Roman" w:cs="Times New Roman"/>
          <w:b/>
          <w:bCs/>
          <w:sz w:val="24"/>
          <w:szCs w:val="24"/>
        </w:rPr>
        <w:t>Nav tādu apstākļu, kuri liegtu mums piedalīties iepirkumā un izpildīt tehniskajās specifikācijās norādītās prasības.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2"/>
      </w:tblGrid>
      <w:tr w:rsidR="00651EA2" w14:paraId="0E58EE86" w14:textId="77777777" w:rsidTr="00651EA2">
        <w:tc>
          <w:tcPr>
            <w:tcW w:w="4332" w:type="dxa"/>
          </w:tcPr>
          <w:p w14:paraId="6CCAD7CE" w14:textId="12F3207C" w:rsidR="00651EA2" w:rsidRDefault="00651EA2">
            <w:pPr>
              <w:rPr>
                <w:rFonts w:ascii="Times New Roman" w:hAnsi="Times New Roman" w:cs="Times New Roman"/>
                <w:sz w:val="24"/>
                <w:szCs w:val="24"/>
              </w:rPr>
            </w:pPr>
            <w:r>
              <w:rPr>
                <w:rFonts w:ascii="Times New Roman" w:eastAsia="Times New Roman" w:hAnsi="Times New Roman" w:cs="Times New Roman"/>
              </w:rPr>
              <w:t>Amatpersonas vai pilnvarotās personas paraksts</w:t>
            </w:r>
            <w:r w:rsidR="002E122A">
              <w:rPr>
                <w:rFonts w:ascii="Times New Roman" w:eastAsia="Times New Roman" w:hAnsi="Times New Roman" w:cs="Times New Roman"/>
                <w:vertAlign w:val="superscript"/>
              </w:rPr>
              <w:t>1</w:t>
            </w:r>
            <w:r>
              <w:rPr>
                <w:rFonts w:ascii="Times New Roman" w:eastAsia="Times New Roman" w:hAnsi="Times New Roman" w:cs="Times New Roman"/>
              </w:rPr>
              <w:t>:</w:t>
            </w:r>
          </w:p>
        </w:tc>
        <w:tc>
          <w:tcPr>
            <w:tcW w:w="4332" w:type="dxa"/>
            <w:tcBorders>
              <w:bottom w:val="single" w:sz="4" w:space="0" w:color="auto"/>
            </w:tcBorders>
          </w:tcPr>
          <w:p w14:paraId="3CC5E116" w14:textId="77777777" w:rsidR="00651EA2" w:rsidRDefault="00651EA2">
            <w:pPr>
              <w:rPr>
                <w:rFonts w:ascii="Times New Roman" w:hAnsi="Times New Roman" w:cs="Times New Roman"/>
                <w:sz w:val="24"/>
                <w:szCs w:val="24"/>
              </w:rPr>
            </w:pPr>
          </w:p>
        </w:tc>
      </w:tr>
      <w:tr w:rsidR="00651EA2" w14:paraId="032FF165" w14:textId="77777777" w:rsidTr="00651EA2">
        <w:tc>
          <w:tcPr>
            <w:tcW w:w="4332" w:type="dxa"/>
          </w:tcPr>
          <w:p w14:paraId="04C342E1" w14:textId="3AAFF7AB" w:rsidR="00651EA2" w:rsidRDefault="00651EA2">
            <w:pPr>
              <w:rPr>
                <w:rFonts w:ascii="Times New Roman" w:hAnsi="Times New Roman" w:cs="Times New Roman"/>
                <w:sz w:val="24"/>
                <w:szCs w:val="24"/>
              </w:rPr>
            </w:pPr>
            <w:r>
              <w:rPr>
                <w:rFonts w:ascii="Times New Roman" w:eastAsia="Times New Roman" w:hAnsi="Times New Roman" w:cs="Times New Roman"/>
              </w:rPr>
              <w:t>Parakstītāja vārds, uzvārds un amats:</w:t>
            </w:r>
          </w:p>
        </w:tc>
        <w:tc>
          <w:tcPr>
            <w:tcW w:w="4332" w:type="dxa"/>
            <w:tcBorders>
              <w:top w:val="single" w:sz="4" w:space="0" w:color="auto"/>
              <w:bottom w:val="single" w:sz="4" w:space="0" w:color="auto"/>
            </w:tcBorders>
          </w:tcPr>
          <w:p w14:paraId="51E96E0E" w14:textId="77777777" w:rsidR="00651EA2" w:rsidRDefault="00651EA2">
            <w:pPr>
              <w:rPr>
                <w:rFonts w:ascii="Times New Roman" w:hAnsi="Times New Roman" w:cs="Times New Roman"/>
                <w:sz w:val="24"/>
                <w:szCs w:val="24"/>
              </w:rPr>
            </w:pPr>
          </w:p>
        </w:tc>
      </w:tr>
      <w:tr w:rsidR="00651EA2" w14:paraId="601C6E25" w14:textId="77777777" w:rsidTr="00651EA2">
        <w:tc>
          <w:tcPr>
            <w:tcW w:w="4332" w:type="dxa"/>
          </w:tcPr>
          <w:p w14:paraId="614C6F27" w14:textId="1F66A65A" w:rsidR="00651EA2" w:rsidRDefault="00651EA2" w:rsidP="00651EA2">
            <w:pPr>
              <w:jc w:val="both"/>
              <w:rPr>
                <w:rFonts w:ascii="Times New Roman" w:hAnsi="Times New Roman" w:cs="Times New Roman"/>
                <w:sz w:val="24"/>
                <w:szCs w:val="24"/>
              </w:rPr>
            </w:pPr>
            <w:r>
              <w:rPr>
                <w:rFonts w:ascii="Times New Roman" w:eastAsia="Times New Roman" w:hAnsi="Times New Roman" w:cs="Times New Roman"/>
              </w:rPr>
              <w:t>Pretendenta nosaukums:</w:t>
            </w:r>
          </w:p>
        </w:tc>
        <w:tc>
          <w:tcPr>
            <w:tcW w:w="4332" w:type="dxa"/>
            <w:tcBorders>
              <w:top w:val="single" w:sz="4" w:space="0" w:color="auto"/>
              <w:bottom w:val="single" w:sz="4" w:space="0" w:color="auto"/>
            </w:tcBorders>
          </w:tcPr>
          <w:p w14:paraId="4C51259A" w14:textId="77777777" w:rsidR="00651EA2" w:rsidRDefault="00651EA2">
            <w:pPr>
              <w:rPr>
                <w:rFonts w:ascii="Times New Roman" w:hAnsi="Times New Roman" w:cs="Times New Roman"/>
                <w:sz w:val="24"/>
                <w:szCs w:val="24"/>
              </w:rPr>
            </w:pPr>
          </w:p>
        </w:tc>
      </w:tr>
      <w:tr w:rsidR="00651EA2" w14:paraId="108F5719" w14:textId="77777777" w:rsidTr="00651EA2">
        <w:tc>
          <w:tcPr>
            <w:tcW w:w="4332" w:type="dxa"/>
          </w:tcPr>
          <w:p w14:paraId="3DBA5C2E" w14:textId="1431F20B" w:rsidR="00651EA2" w:rsidRPr="002E122A" w:rsidRDefault="00651EA2">
            <w:pPr>
              <w:rPr>
                <w:rFonts w:ascii="Times New Roman" w:hAnsi="Times New Roman" w:cs="Times New Roman"/>
                <w:sz w:val="24"/>
                <w:szCs w:val="24"/>
                <w:vertAlign w:val="superscript"/>
              </w:rPr>
            </w:pPr>
            <w:r>
              <w:rPr>
                <w:rFonts w:ascii="Times New Roman" w:eastAsia="Times New Roman" w:hAnsi="Times New Roman" w:cs="Times New Roman"/>
              </w:rPr>
              <w:t>Datums</w:t>
            </w:r>
            <w:r w:rsidR="002E122A">
              <w:rPr>
                <w:rFonts w:ascii="Times New Roman" w:eastAsia="Times New Roman" w:hAnsi="Times New Roman" w:cs="Times New Roman"/>
                <w:vertAlign w:val="superscript"/>
              </w:rPr>
              <w:t>2</w:t>
            </w:r>
          </w:p>
        </w:tc>
        <w:tc>
          <w:tcPr>
            <w:tcW w:w="4332" w:type="dxa"/>
            <w:tcBorders>
              <w:top w:val="single" w:sz="4" w:space="0" w:color="auto"/>
              <w:bottom w:val="single" w:sz="4" w:space="0" w:color="auto"/>
            </w:tcBorders>
          </w:tcPr>
          <w:p w14:paraId="316F2947" w14:textId="77777777" w:rsidR="00651EA2" w:rsidRDefault="00651EA2">
            <w:pPr>
              <w:rPr>
                <w:rFonts w:ascii="Times New Roman" w:hAnsi="Times New Roman" w:cs="Times New Roman"/>
                <w:sz w:val="24"/>
                <w:szCs w:val="24"/>
              </w:rPr>
            </w:pPr>
          </w:p>
        </w:tc>
      </w:tr>
    </w:tbl>
    <w:p w14:paraId="1118F8E6" w14:textId="77777777" w:rsidR="002E122A" w:rsidRDefault="002E122A">
      <w:pPr>
        <w:rPr>
          <w:rFonts w:ascii="Times New Roman" w:hAnsi="Times New Roman" w:cs="Times New Roman"/>
          <w:sz w:val="24"/>
          <w:szCs w:val="24"/>
        </w:rPr>
      </w:pPr>
    </w:p>
    <w:p w14:paraId="607EAD7B" w14:textId="77777777" w:rsidR="002E122A" w:rsidRDefault="002E122A">
      <w:pPr>
        <w:rPr>
          <w:rFonts w:ascii="Times New Roman" w:hAnsi="Times New Roman" w:cs="Times New Roman"/>
          <w:sz w:val="24"/>
          <w:szCs w:val="24"/>
        </w:rPr>
      </w:pPr>
    </w:p>
    <w:p w14:paraId="77F7F0DB" w14:textId="77777777" w:rsidR="002E122A" w:rsidRDefault="002E122A">
      <w:pPr>
        <w:rPr>
          <w:rFonts w:ascii="Times New Roman" w:hAnsi="Times New Roman" w:cs="Times New Roman"/>
          <w:sz w:val="24"/>
          <w:szCs w:val="24"/>
        </w:rPr>
      </w:pPr>
    </w:p>
    <w:p w14:paraId="138E4029" w14:textId="77777777" w:rsidR="002E122A" w:rsidRDefault="002E122A">
      <w:pPr>
        <w:rPr>
          <w:rFonts w:ascii="Times New Roman" w:hAnsi="Times New Roman" w:cs="Times New Roman"/>
          <w:sz w:val="24"/>
          <w:szCs w:val="24"/>
        </w:rPr>
      </w:pPr>
    </w:p>
    <w:p w14:paraId="604C5FA5" w14:textId="77777777" w:rsidR="002E122A" w:rsidRDefault="002E122A">
      <w:pPr>
        <w:rPr>
          <w:rFonts w:ascii="Times New Roman" w:hAnsi="Times New Roman" w:cs="Times New Roman"/>
          <w:sz w:val="24"/>
          <w:szCs w:val="24"/>
        </w:rPr>
      </w:pPr>
    </w:p>
    <w:p w14:paraId="03FB20C4" w14:textId="6FA9DE67" w:rsidR="00FF2AF7" w:rsidRDefault="00FF2AF7" w:rsidP="00FF2AF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w:t>
      </w:r>
    </w:p>
    <w:p w14:paraId="105818BB" w14:textId="372B4B43" w:rsidR="002E122A" w:rsidRPr="002E122A" w:rsidRDefault="002E122A" w:rsidP="00FF2AF7">
      <w:pPr>
        <w:spacing w:after="0" w:line="240" w:lineRule="auto"/>
        <w:rPr>
          <w:rFonts w:ascii="Times New Roman" w:hAnsi="Times New Roman" w:cs="Times New Roman"/>
          <w:sz w:val="20"/>
          <w:szCs w:val="20"/>
        </w:rPr>
      </w:pPr>
      <w:r w:rsidRPr="002E122A">
        <w:rPr>
          <w:rFonts w:ascii="Times New Roman" w:hAnsi="Times New Roman" w:cs="Times New Roman"/>
          <w:sz w:val="20"/>
          <w:szCs w:val="20"/>
          <w:vertAlign w:val="superscript"/>
        </w:rPr>
        <w:footnoteRef/>
      </w:r>
      <w:r w:rsidRPr="002E122A">
        <w:rPr>
          <w:rFonts w:ascii="Times New Roman" w:hAnsi="Times New Roman" w:cs="Times New Roman"/>
          <w:sz w:val="20"/>
          <w:szCs w:val="20"/>
        </w:rPr>
        <w:t xml:space="preserve"> ,,Paraksts” neaizpilda, ja dokuments parakstīts ar drošu elektronisko parakstu un satur laika zīmogu.</w:t>
      </w:r>
    </w:p>
    <w:p w14:paraId="6D7D319B" w14:textId="06449307" w:rsidR="00DA2546" w:rsidRDefault="002E122A" w:rsidP="002E122A">
      <w:pPr>
        <w:spacing w:after="0" w:line="240" w:lineRule="auto"/>
        <w:rPr>
          <w:rFonts w:ascii="Times New Roman" w:hAnsi="Times New Roman" w:cs="Times New Roman"/>
          <w:sz w:val="24"/>
          <w:szCs w:val="24"/>
        </w:rPr>
      </w:pPr>
      <w:r w:rsidRPr="002E122A">
        <w:rPr>
          <w:rFonts w:ascii="Times New Roman" w:hAnsi="Times New Roman" w:cs="Times New Roman"/>
          <w:sz w:val="20"/>
          <w:szCs w:val="20"/>
          <w:vertAlign w:val="superscript"/>
        </w:rPr>
        <w:footnoteRef/>
      </w:r>
      <w:r w:rsidRPr="002E122A">
        <w:rPr>
          <w:rFonts w:ascii="Times New Roman" w:hAnsi="Times New Roman" w:cs="Times New Roman"/>
          <w:sz w:val="20"/>
          <w:szCs w:val="20"/>
        </w:rPr>
        <w:t xml:space="preserve"> ,,Datums” neaizpilda, ja dokuments parakstīts ar drošu elektronisko parakstu un satur laika zīmogu.</w:t>
      </w:r>
      <w:r w:rsidRPr="002E122A">
        <w:rPr>
          <w:rFonts w:ascii="Times New Roman" w:hAnsi="Times New Roman" w:cs="Times New Roman"/>
          <w:sz w:val="24"/>
          <w:szCs w:val="24"/>
        </w:rPr>
        <w:t xml:space="preserve"> </w:t>
      </w:r>
      <w:r w:rsidR="00DA2546">
        <w:rPr>
          <w:rFonts w:ascii="Times New Roman" w:hAnsi="Times New Roman" w:cs="Times New Roman"/>
          <w:sz w:val="24"/>
          <w:szCs w:val="24"/>
        </w:rPr>
        <w:br w:type="page"/>
      </w:r>
    </w:p>
    <w:p w14:paraId="6F2FE324" w14:textId="37525B16" w:rsidR="00BF1EAA" w:rsidRPr="00882540" w:rsidRDefault="00BF1EAA" w:rsidP="00BF1EAA">
      <w:pPr>
        <w:jc w:val="right"/>
        <w:rPr>
          <w:rFonts w:ascii="Times New Roman" w:hAnsi="Times New Roman" w:cs="Times New Roman"/>
        </w:rPr>
      </w:pPr>
      <w:r w:rsidRPr="00882540">
        <w:rPr>
          <w:rFonts w:ascii="Times New Roman" w:hAnsi="Times New Roman" w:cs="Times New Roman"/>
        </w:rPr>
        <w:lastRenderedPageBreak/>
        <w:t xml:space="preserve">3.pielikums </w:t>
      </w:r>
    </w:p>
    <w:p w14:paraId="30B23F5E" w14:textId="51CFDB7B" w:rsidR="00BF1EAA" w:rsidRPr="00BF1EAA" w:rsidRDefault="00E126FA" w:rsidP="00E126FA">
      <w:pPr>
        <w:spacing w:after="0" w:line="257" w:lineRule="auto"/>
        <w:ind w:firstLine="340"/>
        <w:jc w:val="center"/>
        <w:rPr>
          <w:rFonts w:ascii="Times New Roman" w:hAnsi="Times New Roman" w:cs="Times New Roman"/>
          <w:b/>
          <w:sz w:val="24"/>
          <w:szCs w:val="24"/>
        </w:rPr>
      </w:pPr>
      <w:r w:rsidRPr="00E126FA">
        <w:rPr>
          <w:rFonts w:ascii="Times New Roman" w:hAnsi="Times New Roman" w:cs="Times New Roman"/>
          <w:b/>
          <w:sz w:val="24"/>
          <w:szCs w:val="24"/>
        </w:rPr>
        <w:t>Finanšu piedāvājums</w:t>
      </w:r>
      <w:r>
        <w:rPr>
          <w:rFonts w:ascii="Times New Roman" w:hAnsi="Times New Roman" w:cs="Times New Roman"/>
          <w:b/>
          <w:sz w:val="24"/>
          <w:szCs w:val="24"/>
        </w:rPr>
        <w:t xml:space="preserve"> Cenu aptaujā</w:t>
      </w:r>
      <w:r w:rsidR="00BF1EAA" w:rsidRPr="00BF1EAA">
        <w:rPr>
          <w:rFonts w:ascii="Times New Roman" w:hAnsi="Times New Roman" w:cs="Times New Roman"/>
          <w:b/>
          <w:sz w:val="24"/>
          <w:szCs w:val="24"/>
        </w:rPr>
        <w:t xml:space="preserve"> </w:t>
      </w:r>
    </w:p>
    <w:p w14:paraId="4961E048" w14:textId="3989857B" w:rsidR="00BF1EAA" w:rsidRDefault="00093558" w:rsidP="00404550">
      <w:pPr>
        <w:spacing w:after="0"/>
        <w:ind w:right="-93"/>
        <w:jc w:val="center"/>
        <w:rPr>
          <w:rFonts w:ascii="Times New Roman" w:hAnsi="Times New Roman" w:cs="Times New Roman"/>
          <w:b/>
          <w:bCs/>
          <w:sz w:val="24"/>
          <w:szCs w:val="24"/>
        </w:rPr>
      </w:pPr>
      <w:r w:rsidRPr="00804537">
        <w:rPr>
          <w:rFonts w:ascii="Times New Roman" w:eastAsia="Calibri" w:hAnsi="Times New Roman" w:cs="Times New Roman"/>
          <w:b/>
          <w:iCs/>
          <w:kern w:val="28"/>
          <w:lang w:eastAsia="lv-LV"/>
        </w:rPr>
        <w:t>“</w:t>
      </w:r>
      <w:r w:rsidR="004C207F">
        <w:rPr>
          <w:rFonts w:ascii="Times New Roman" w:eastAsia="Times New Roman" w:hAnsi="Times New Roman" w:cs="Times New Roman"/>
          <w:b/>
          <w:lang w:eastAsia="lv-LV"/>
        </w:rPr>
        <w:t xml:space="preserve">Vasaras darba apģērbu un </w:t>
      </w:r>
      <w:proofErr w:type="spellStart"/>
      <w:r w:rsidR="004C207F">
        <w:rPr>
          <w:rFonts w:ascii="Times New Roman" w:eastAsia="Times New Roman" w:hAnsi="Times New Roman" w:cs="Times New Roman"/>
          <w:b/>
          <w:lang w:eastAsia="lv-LV"/>
        </w:rPr>
        <w:t>aizsargapavu</w:t>
      </w:r>
      <w:proofErr w:type="spellEnd"/>
      <w:r w:rsidR="004C207F">
        <w:rPr>
          <w:rFonts w:ascii="Times New Roman" w:eastAsia="Times New Roman" w:hAnsi="Times New Roman" w:cs="Times New Roman"/>
          <w:b/>
          <w:lang w:eastAsia="lv-LV"/>
        </w:rPr>
        <w:t xml:space="preserve"> iegāde</w:t>
      </w:r>
      <w:r w:rsidRPr="00804537">
        <w:rPr>
          <w:rFonts w:ascii="Times New Roman" w:eastAsia="Calibri" w:hAnsi="Times New Roman" w:cs="Times New Roman"/>
          <w:b/>
          <w:kern w:val="28"/>
          <w:lang w:eastAsia="lv-LV"/>
        </w:rPr>
        <w:t xml:space="preserve">”, </w:t>
      </w:r>
      <w:r w:rsidRPr="00804537">
        <w:rPr>
          <w:rFonts w:ascii="Times New Roman" w:hAnsi="Times New Roman" w:cs="Times New Roman"/>
          <w:b/>
          <w:bCs/>
          <w:i/>
          <w:sz w:val="24"/>
          <w:szCs w:val="24"/>
        </w:rPr>
        <w:t>SPAAO 202</w:t>
      </w:r>
      <w:r w:rsidR="00375F98">
        <w:rPr>
          <w:rFonts w:ascii="Times New Roman" w:hAnsi="Times New Roman" w:cs="Times New Roman"/>
          <w:b/>
          <w:bCs/>
          <w:i/>
          <w:sz w:val="24"/>
          <w:szCs w:val="24"/>
        </w:rPr>
        <w:t>6</w:t>
      </w:r>
      <w:r w:rsidRPr="00804537">
        <w:rPr>
          <w:rFonts w:ascii="Times New Roman" w:hAnsi="Times New Roman" w:cs="Times New Roman"/>
          <w:b/>
          <w:bCs/>
          <w:i/>
          <w:sz w:val="24"/>
          <w:szCs w:val="24"/>
        </w:rPr>
        <w:t>/</w:t>
      </w:r>
      <w:r w:rsidR="00622699">
        <w:rPr>
          <w:rFonts w:ascii="Times New Roman" w:hAnsi="Times New Roman" w:cs="Times New Roman"/>
          <w:b/>
          <w:bCs/>
          <w:i/>
          <w:sz w:val="24"/>
          <w:szCs w:val="24"/>
        </w:rPr>
        <w:t>4</w:t>
      </w:r>
    </w:p>
    <w:p w14:paraId="09A92E75" w14:textId="77777777" w:rsidR="00404550" w:rsidRPr="00404550" w:rsidRDefault="00404550" w:rsidP="00404550">
      <w:pPr>
        <w:spacing w:after="0"/>
        <w:ind w:right="-93"/>
        <w:jc w:val="center"/>
        <w:rPr>
          <w:rFonts w:ascii="Times New Roman" w:hAnsi="Times New Roman" w:cs="Times New Roman"/>
          <w:b/>
          <w:bCs/>
          <w:sz w:val="24"/>
          <w:szCs w:val="24"/>
        </w:rPr>
      </w:pPr>
    </w:p>
    <w:p w14:paraId="15D340B7" w14:textId="6B685661" w:rsidR="008B3031" w:rsidRDefault="00093558" w:rsidP="00082D2E">
      <w:pPr>
        <w:spacing w:after="0" w:line="240" w:lineRule="auto"/>
        <w:jc w:val="both"/>
        <w:rPr>
          <w:rFonts w:ascii="Times New Roman" w:hAnsi="Times New Roman" w:cs="Times New Roman"/>
          <w:bCs/>
          <w:sz w:val="24"/>
          <w:szCs w:val="24"/>
        </w:rPr>
      </w:pPr>
      <w:r w:rsidRPr="00093558">
        <w:rPr>
          <w:rFonts w:ascii="Times New Roman" w:hAnsi="Times New Roman" w:cs="Times New Roman"/>
          <w:bCs/>
          <w:sz w:val="24"/>
          <w:szCs w:val="24"/>
        </w:rPr>
        <w:t>Ar šo &lt;</w:t>
      </w:r>
      <w:r w:rsidRPr="00093558">
        <w:rPr>
          <w:rFonts w:ascii="Times New Roman" w:hAnsi="Times New Roman" w:cs="Times New Roman"/>
          <w:bCs/>
          <w:sz w:val="24"/>
          <w:szCs w:val="24"/>
          <w:u w:val="single"/>
        </w:rPr>
        <w:t>Pretendenta nosaukums, reģistrācijas numurs</w:t>
      </w:r>
      <w:r w:rsidRPr="00093558">
        <w:rPr>
          <w:rFonts w:ascii="Times New Roman" w:hAnsi="Times New Roman" w:cs="Times New Roman"/>
          <w:bCs/>
          <w:sz w:val="24"/>
          <w:szCs w:val="24"/>
        </w:rPr>
        <w:t>&gt;, iesniedzot finanšu piedāvājumu cenu aptaujai “</w:t>
      </w:r>
      <w:r w:rsidR="00404550">
        <w:rPr>
          <w:rFonts w:ascii="Times New Roman" w:hAnsi="Times New Roman" w:cs="Times New Roman"/>
          <w:bCs/>
          <w:sz w:val="24"/>
          <w:szCs w:val="24"/>
        </w:rPr>
        <w:t xml:space="preserve">Vasaras darba apģērbu un </w:t>
      </w:r>
      <w:proofErr w:type="spellStart"/>
      <w:r w:rsidR="005B190A">
        <w:rPr>
          <w:rFonts w:asciiTheme="majorBidi" w:hAnsiTheme="majorBidi" w:cstheme="majorBidi"/>
          <w:bCs/>
          <w:color w:val="000000"/>
          <w:szCs w:val="24"/>
          <w:lang w:eastAsia="lv-LV"/>
        </w:rPr>
        <w:t>aizsarg</w:t>
      </w:r>
      <w:r w:rsidR="005B190A" w:rsidRPr="00256A03">
        <w:rPr>
          <w:rFonts w:asciiTheme="majorBidi" w:hAnsiTheme="majorBidi" w:cstheme="majorBidi"/>
          <w:bCs/>
          <w:color w:val="000000"/>
          <w:szCs w:val="24"/>
          <w:lang w:eastAsia="lv-LV"/>
        </w:rPr>
        <w:t>apavu</w:t>
      </w:r>
      <w:proofErr w:type="spellEnd"/>
      <w:r w:rsidR="00404550">
        <w:rPr>
          <w:rFonts w:ascii="Times New Roman" w:hAnsi="Times New Roman" w:cs="Times New Roman"/>
          <w:bCs/>
          <w:sz w:val="24"/>
          <w:szCs w:val="24"/>
        </w:rPr>
        <w:t xml:space="preserve"> iegāde</w:t>
      </w:r>
      <w:r w:rsidRPr="00093558">
        <w:rPr>
          <w:rFonts w:ascii="Times New Roman" w:hAnsi="Times New Roman" w:cs="Times New Roman"/>
          <w:bCs/>
          <w:sz w:val="24"/>
          <w:szCs w:val="24"/>
        </w:rPr>
        <w:t xml:space="preserve">”  piedāvā veikt </w:t>
      </w:r>
      <w:r w:rsidR="00404550">
        <w:rPr>
          <w:rFonts w:ascii="Times New Roman" w:hAnsi="Times New Roman" w:cs="Times New Roman"/>
          <w:bCs/>
          <w:sz w:val="24"/>
          <w:szCs w:val="24"/>
        </w:rPr>
        <w:t>SIA “</w:t>
      </w:r>
      <w:proofErr w:type="spellStart"/>
      <w:r w:rsidR="00404550">
        <w:rPr>
          <w:rFonts w:ascii="Times New Roman" w:hAnsi="Times New Roman" w:cs="Times New Roman"/>
          <w:bCs/>
          <w:sz w:val="24"/>
          <w:szCs w:val="24"/>
        </w:rPr>
        <w:t>Vidusdaugavas</w:t>
      </w:r>
      <w:proofErr w:type="spellEnd"/>
      <w:r w:rsidR="00404550">
        <w:rPr>
          <w:rFonts w:ascii="Times New Roman" w:hAnsi="Times New Roman" w:cs="Times New Roman"/>
          <w:bCs/>
          <w:sz w:val="24"/>
          <w:szCs w:val="24"/>
        </w:rPr>
        <w:t xml:space="preserve"> SPAAO”</w:t>
      </w:r>
      <w:r w:rsidR="00082D2E">
        <w:rPr>
          <w:rFonts w:ascii="Times New Roman" w:hAnsi="Times New Roman" w:cs="Times New Roman"/>
          <w:bCs/>
          <w:sz w:val="24"/>
          <w:szCs w:val="24"/>
        </w:rPr>
        <w:t xml:space="preserve"> piedāvā</w:t>
      </w:r>
      <w:r w:rsidR="00404550">
        <w:rPr>
          <w:rFonts w:ascii="Times New Roman" w:hAnsi="Times New Roman" w:cs="Times New Roman"/>
          <w:bCs/>
          <w:sz w:val="24"/>
          <w:szCs w:val="24"/>
        </w:rPr>
        <w:t xml:space="preserve"> </w:t>
      </w:r>
      <w:r w:rsidR="00082D2E">
        <w:rPr>
          <w:rFonts w:ascii="Times New Roman" w:hAnsi="Times New Roman" w:cs="Times New Roman"/>
          <w:bCs/>
          <w:sz w:val="24"/>
          <w:szCs w:val="24"/>
        </w:rPr>
        <w:t xml:space="preserve">darba apģērbu </w:t>
      </w:r>
      <w:r w:rsidRPr="00093558">
        <w:rPr>
          <w:rFonts w:ascii="Times New Roman" w:hAnsi="Times New Roman" w:cs="Times New Roman"/>
          <w:bCs/>
          <w:sz w:val="24"/>
          <w:szCs w:val="24"/>
        </w:rPr>
        <w:t>par zemāk norādītajām cenām</w:t>
      </w:r>
    </w:p>
    <w:p w14:paraId="3E54DFE1" w14:textId="77777777" w:rsidR="00093558" w:rsidRDefault="00093558" w:rsidP="00093558">
      <w:pPr>
        <w:spacing w:after="0" w:line="240" w:lineRule="auto"/>
        <w:jc w:val="both"/>
        <w:rPr>
          <w:rFonts w:ascii="Times New Roman" w:hAnsi="Times New Roman" w:cs="Times New Roman"/>
          <w:bCs/>
          <w:sz w:val="24"/>
          <w:szCs w:val="24"/>
        </w:rPr>
      </w:pPr>
    </w:p>
    <w:tbl>
      <w:tblPr>
        <w:tblStyle w:val="Reatabula"/>
        <w:tblW w:w="9351" w:type="dxa"/>
        <w:tblLook w:val="04A0" w:firstRow="1" w:lastRow="0" w:firstColumn="1" w:lastColumn="0" w:noHBand="0" w:noVBand="1"/>
      </w:tblPr>
      <w:tblGrid>
        <w:gridCol w:w="943"/>
        <w:gridCol w:w="3368"/>
        <w:gridCol w:w="1317"/>
        <w:gridCol w:w="1772"/>
        <w:gridCol w:w="1951"/>
      </w:tblGrid>
      <w:tr w:rsidR="00093558" w14:paraId="57EE83A4" w14:textId="77777777" w:rsidTr="000E7E1F">
        <w:tc>
          <w:tcPr>
            <w:tcW w:w="943" w:type="dxa"/>
          </w:tcPr>
          <w:p w14:paraId="13594294" w14:textId="2B74BD50" w:rsidR="00093558" w:rsidRPr="00093558" w:rsidRDefault="00093558" w:rsidP="00093558">
            <w:pPr>
              <w:jc w:val="center"/>
              <w:rPr>
                <w:rFonts w:ascii="Times New Roman" w:hAnsi="Times New Roman" w:cs="Times New Roman"/>
                <w:b/>
                <w:sz w:val="24"/>
                <w:szCs w:val="24"/>
              </w:rPr>
            </w:pPr>
            <w:proofErr w:type="spellStart"/>
            <w:r w:rsidRPr="00093558">
              <w:rPr>
                <w:rFonts w:ascii="Times New Roman" w:hAnsi="Times New Roman" w:cs="Times New Roman"/>
                <w:b/>
                <w:sz w:val="24"/>
                <w:szCs w:val="24"/>
              </w:rPr>
              <w:t>Nr.p.k</w:t>
            </w:r>
            <w:proofErr w:type="spellEnd"/>
            <w:r w:rsidRPr="00093558">
              <w:rPr>
                <w:rFonts w:ascii="Times New Roman" w:hAnsi="Times New Roman" w:cs="Times New Roman"/>
                <w:b/>
                <w:sz w:val="24"/>
                <w:szCs w:val="24"/>
              </w:rPr>
              <w:t>.</w:t>
            </w:r>
          </w:p>
        </w:tc>
        <w:tc>
          <w:tcPr>
            <w:tcW w:w="3368" w:type="dxa"/>
          </w:tcPr>
          <w:p w14:paraId="625BD8B1" w14:textId="556EAC63" w:rsidR="00093558" w:rsidRPr="00093558"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Nosaukums</w:t>
            </w:r>
          </w:p>
        </w:tc>
        <w:tc>
          <w:tcPr>
            <w:tcW w:w="1317" w:type="dxa"/>
          </w:tcPr>
          <w:p w14:paraId="72024651" w14:textId="77777777" w:rsidR="00093558"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Daudzums</w:t>
            </w:r>
          </w:p>
          <w:p w14:paraId="7894EF97" w14:textId="510BD83C" w:rsidR="001A70D0" w:rsidRPr="00093558" w:rsidRDefault="001A70D0" w:rsidP="00093558">
            <w:pPr>
              <w:jc w:val="center"/>
              <w:rPr>
                <w:rFonts w:ascii="Times New Roman" w:hAnsi="Times New Roman" w:cs="Times New Roman"/>
                <w:b/>
                <w:sz w:val="24"/>
                <w:szCs w:val="24"/>
              </w:rPr>
            </w:pPr>
            <w:r>
              <w:rPr>
                <w:rFonts w:ascii="Times New Roman" w:hAnsi="Times New Roman" w:cs="Times New Roman"/>
                <w:b/>
                <w:sz w:val="24"/>
                <w:szCs w:val="24"/>
              </w:rPr>
              <w:t>(aptuveni</w:t>
            </w:r>
            <w:r w:rsidR="00B42A3D">
              <w:rPr>
                <w:rFonts w:ascii="Times New Roman" w:hAnsi="Times New Roman" w:cs="Times New Roman"/>
                <w:b/>
                <w:sz w:val="24"/>
                <w:szCs w:val="24"/>
              </w:rPr>
              <w:t xml:space="preserve"> gab./pāris</w:t>
            </w:r>
            <w:r>
              <w:rPr>
                <w:rFonts w:ascii="Times New Roman" w:hAnsi="Times New Roman" w:cs="Times New Roman"/>
                <w:b/>
                <w:sz w:val="24"/>
                <w:szCs w:val="24"/>
              </w:rPr>
              <w:t>)</w:t>
            </w:r>
            <w:r w:rsidR="00B42A3D">
              <w:rPr>
                <w:rFonts w:ascii="Times New Roman" w:hAnsi="Times New Roman" w:cs="Times New Roman"/>
                <w:b/>
                <w:sz w:val="24"/>
                <w:szCs w:val="24"/>
              </w:rPr>
              <w:br/>
            </w:r>
          </w:p>
        </w:tc>
        <w:tc>
          <w:tcPr>
            <w:tcW w:w="1772" w:type="dxa"/>
          </w:tcPr>
          <w:p w14:paraId="04B86646" w14:textId="67F715CF" w:rsidR="00093558" w:rsidRPr="00093558"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Cena par vienu vienību EUR bez PVN</w:t>
            </w:r>
          </w:p>
        </w:tc>
        <w:tc>
          <w:tcPr>
            <w:tcW w:w="1951" w:type="dxa"/>
          </w:tcPr>
          <w:p w14:paraId="0C749453" w14:textId="77777777" w:rsidR="00EC64F6"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Summa kopā, EUR bez PVN</w:t>
            </w:r>
            <w:r w:rsidR="000E7E1F">
              <w:rPr>
                <w:rFonts w:ascii="Times New Roman" w:hAnsi="Times New Roman" w:cs="Times New Roman"/>
                <w:b/>
                <w:sz w:val="24"/>
                <w:szCs w:val="24"/>
              </w:rPr>
              <w:t xml:space="preserve"> (aptuveni </w:t>
            </w:r>
          </w:p>
          <w:p w14:paraId="31384CFE" w14:textId="08BF6498" w:rsidR="00093558" w:rsidRPr="00093558" w:rsidRDefault="000E7E1F" w:rsidP="00093558">
            <w:pPr>
              <w:jc w:val="center"/>
              <w:rPr>
                <w:rFonts w:ascii="Times New Roman" w:hAnsi="Times New Roman" w:cs="Times New Roman"/>
                <w:b/>
                <w:sz w:val="24"/>
                <w:szCs w:val="24"/>
              </w:rPr>
            </w:pPr>
            <w:r>
              <w:rPr>
                <w:rFonts w:ascii="Times New Roman" w:hAnsi="Times New Roman" w:cs="Times New Roman"/>
                <w:b/>
                <w:sz w:val="24"/>
                <w:szCs w:val="24"/>
              </w:rPr>
              <w:t xml:space="preserve">30 </w:t>
            </w:r>
            <w:proofErr w:type="spellStart"/>
            <w:r>
              <w:rPr>
                <w:rFonts w:ascii="Times New Roman" w:hAnsi="Times New Roman" w:cs="Times New Roman"/>
                <w:b/>
                <w:sz w:val="24"/>
                <w:szCs w:val="24"/>
              </w:rPr>
              <w:t>gab</w:t>
            </w:r>
            <w:proofErr w:type="spellEnd"/>
            <w:r>
              <w:rPr>
                <w:rFonts w:ascii="Times New Roman" w:hAnsi="Times New Roman" w:cs="Times New Roman"/>
                <w:b/>
                <w:sz w:val="24"/>
                <w:szCs w:val="24"/>
              </w:rPr>
              <w:t>)</w:t>
            </w:r>
          </w:p>
        </w:tc>
      </w:tr>
      <w:tr w:rsidR="00082D2E" w14:paraId="7A79EBFA" w14:textId="77777777" w:rsidTr="000E7E1F">
        <w:tc>
          <w:tcPr>
            <w:tcW w:w="943" w:type="dxa"/>
          </w:tcPr>
          <w:p w14:paraId="743CFC79" w14:textId="480431FF" w:rsidR="00082D2E" w:rsidRPr="005B5D8E" w:rsidRDefault="00082D2E" w:rsidP="00093558">
            <w:pPr>
              <w:jc w:val="both"/>
              <w:rPr>
                <w:rFonts w:ascii="Times New Roman" w:hAnsi="Times New Roman" w:cs="Times New Roman"/>
                <w:b/>
                <w:sz w:val="24"/>
                <w:szCs w:val="24"/>
              </w:rPr>
            </w:pPr>
            <w:r w:rsidRPr="005B5D8E">
              <w:rPr>
                <w:rFonts w:ascii="Times New Roman" w:hAnsi="Times New Roman" w:cs="Times New Roman"/>
                <w:b/>
                <w:sz w:val="24"/>
                <w:szCs w:val="24"/>
              </w:rPr>
              <w:t>1.</w:t>
            </w:r>
          </w:p>
        </w:tc>
        <w:tc>
          <w:tcPr>
            <w:tcW w:w="3368" w:type="dxa"/>
          </w:tcPr>
          <w:p w14:paraId="62AE9C40" w14:textId="7B24475D" w:rsidR="00082D2E" w:rsidRDefault="00EC3810" w:rsidP="00093558">
            <w:pPr>
              <w:jc w:val="both"/>
              <w:rPr>
                <w:rFonts w:ascii="Times New Roman" w:hAnsi="Times New Roman" w:cs="Times New Roman"/>
                <w:bCs/>
                <w:sz w:val="24"/>
                <w:szCs w:val="24"/>
              </w:rPr>
            </w:pPr>
            <w:r>
              <w:rPr>
                <w:rFonts w:ascii="Times New Roman" w:hAnsi="Times New Roman" w:cs="Times New Roman"/>
                <w:bCs/>
                <w:sz w:val="24"/>
                <w:szCs w:val="24"/>
              </w:rPr>
              <w:t xml:space="preserve">Darba </w:t>
            </w:r>
            <w:r w:rsidR="002301ED">
              <w:rPr>
                <w:rFonts w:ascii="Times New Roman" w:hAnsi="Times New Roman" w:cs="Times New Roman"/>
                <w:bCs/>
                <w:sz w:val="24"/>
                <w:szCs w:val="24"/>
              </w:rPr>
              <w:t xml:space="preserve">plānā </w:t>
            </w:r>
            <w:r>
              <w:rPr>
                <w:rFonts w:ascii="Times New Roman" w:hAnsi="Times New Roman" w:cs="Times New Roman"/>
                <w:bCs/>
                <w:sz w:val="24"/>
                <w:szCs w:val="24"/>
              </w:rPr>
              <w:t>jaka</w:t>
            </w:r>
            <w:r w:rsidR="00903AF8">
              <w:rPr>
                <w:rFonts w:ascii="Times New Roman" w:hAnsi="Times New Roman" w:cs="Times New Roman"/>
                <w:bCs/>
                <w:sz w:val="24"/>
                <w:szCs w:val="24"/>
              </w:rPr>
              <w:t xml:space="preserve"> (vasaras)</w:t>
            </w:r>
          </w:p>
        </w:tc>
        <w:tc>
          <w:tcPr>
            <w:tcW w:w="1317" w:type="dxa"/>
            <w:vMerge w:val="restart"/>
          </w:tcPr>
          <w:p w14:paraId="5FAD2B79" w14:textId="5A582A8A" w:rsidR="00225AF0" w:rsidRDefault="00082D2E" w:rsidP="009C529C">
            <w:pPr>
              <w:bidi/>
              <w:spacing w:before="240"/>
              <w:jc w:val="center"/>
              <w:rPr>
                <w:rFonts w:ascii="Times New Roman" w:hAnsi="Times New Roman" w:cs="Times New Roman"/>
                <w:bCs/>
                <w:sz w:val="24"/>
                <w:szCs w:val="24"/>
              </w:rPr>
            </w:pPr>
            <w:r>
              <w:rPr>
                <w:rFonts w:ascii="Times New Roman" w:hAnsi="Times New Roman" w:cs="Times New Roman"/>
                <w:bCs/>
                <w:sz w:val="24"/>
                <w:szCs w:val="24"/>
              </w:rPr>
              <w:t>30</w:t>
            </w:r>
          </w:p>
        </w:tc>
        <w:tc>
          <w:tcPr>
            <w:tcW w:w="1772" w:type="dxa"/>
          </w:tcPr>
          <w:p w14:paraId="1169B433" w14:textId="77777777" w:rsidR="00082D2E" w:rsidRDefault="00082D2E" w:rsidP="00093558">
            <w:pPr>
              <w:jc w:val="both"/>
              <w:rPr>
                <w:rFonts w:ascii="Times New Roman" w:hAnsi="Times New Roman" w:cs="Times New Roman"/>
                <w:bCs/>
                <w:sz w:val="24"/>
                <w:szCs w:val="24"/>
              </w:rPr>
            </w:pPr>
          </w:p>
        </w:tc>
        <w:tc>
          <w:tcPr>
            <w:tcW w:w="1951" w:type="dxa"/>
          </w:tcPr>
          <w:p w14:paraId="1F32C9F1" w14:textId="77777777" w:rsidR="00082D2E" w:rsidRDefault="00082D2E" w:rsidP="00093558">
            <w:pPr>
              <w:jc w:val="both"/>
              <w:rPr>
                <w:rFonts w:ascii="Times New Roman" w:hAnsi="Times New Roman" w:cs="Times New Roman"/>
                <w:bCs/>
                <w:sz w:val="24"/>
                <w:szCs w:val="24"/>
              </w:rPr>
            </w:pPr>
          </w:p>
        </w:tc>
      </w:tr>
      <w:tr w:rsidR="00082D2E" w14:paraId="27321735" w14:textId="77777777" w:rsidTr="000E7E1F">
        <w:trPr>
          <w:trHeight w:val="417"/>
        </w:trPr>
        <w:tc>
          <w:tcPr>
            <w:tcW w:w="943" w:type="dxa"/>
          </w:tcPr>
          <w:p w14:paraId="325ED653" w14:textId="55192778" w:rsidR="00082D2E" w:rsidRPr="005B5D8E" w:rsidRDefault="00082D2E" w:rsidP="00093558">
            <w:pPr>
              <w:jc w:val="both"/>
              <w:rPr>
                <w:rFonts w:ascii="Times New Roman" w:hAnsi="Times New Roman" w:cs="Times New Roman"/>
                <w:b/>
                <w:sz w:val="24"/>
                <w:szCs w:val="24"/>
              </w:rPr>
            </w:pPr>
            <w:r w:rsidRPr="005B5D8E">
              <w:rPr>
                <w:rFonts w:ascii="Times New Roman" w:hAnsi="Times New Roman" w:cs="Times New Roman"/>
                <w:b/>
                <w:sz w:val="24"/>
                <w:szCs w:val="24"/>
              </w:rPr>
              <w:t>2.</w:t>
            </w:r>
          </w:p>
        </w:tc>
        <w:tc>
          <w:tcPr>
            <w:tcW w:w="3368" w:type="dxa"/>
          </w:tcPr>
          <w:p w14:paraId="7B50F568" w14:textId="7F563EC9" w:rsidR="00082D2E" w:rsidRPr="00087CC0" w:rsidRDefault="00087CC0" w:rsidP="00082D2E">
            <w:pPr>
              <w:rPr>
                <w:rFonts w:asciiTheme="majorBidi" w:hAnsiTheme="majorBidi" w:cstheme="majorBidi"/>
                <w:bCs/>
                <w:sz w:val="24"/>
                <w:szCs w:val="24"/>
                <w:lang w:val="en-US"/>
              </w:rPr>
            </w:pPr>
            <w:r w:rsidRPr="00087CC0">
              <w:rPr>
                <w:rFonts w:asciiTheme="majorBidi" w:hAnsiTheme="majorBidi" w:cstheme="majorBidi"/>
                <w:bCs/>
                <w:szCs w:val="24"/>
              </w:rPr>
              <w:t xml:space="preserve">Plānais darba </w:t>
            </w:r>
            <w:proofErr w:type="spellStart"/>
            <w:r w:rsidRPr="00087CC0">
              <w:rPr>
                <w:rFonts w:asciiTheme="majorBidi" w:hAnsiTheme="majorBidi" w:cstheme="majorBidi"/>
                <w:bCs/>
                <w:szCs w:val="24"/>
              </w:rPr>
              <w:t>puskombinezons</w:t>
            </w:r>
            <w:proofErr w:type="spellEnd"/>
          </w:p>
        </w:tc>
        <w:tc>
          <w:tcPr>
            <w:tcW w:w="1317" w:type="dxa"/>
            <w:vMerge/>
          </w:tcPr>
          <w:p w14:paraId="6BE38D04" w14:textId="77777777" w:rsidR="00082D2E" w:rsidRDefault="00082D2E" w:rsidP="00093558">
            <w:pPr>
              <w:jc w:val="both"/>
              <w:rPr>
                <w:rFonts w:ascii="Times New Roman" w:hAnsi="Times New Roman" w:cs="Times New Roman"/>
                <w:bCs/>
                <w:sz w:val="24"/>
                <w:szCs w:val="24"/>
              </w:rPr>
            </w:pPr>
          </w:p>
        </w:tc>
        <w:tc>
          <w:tcPr>
            <w:tcW w:w="1772" w:type="dxa"/>
          </w:tcPr>
          <w:p w14:paraId="13A5C492" w14:textId="77777777" w:rsidR="00082D2E" w:rsidRDefault="00082D2E" w:rsidP="00093558">
            <w:pPr>
              <w:jc w:val="both"/>
              <w:rPr>
                <w:rFonts w:ascii="Times New Roman" w:hAnsi="Times New Roman" w:cs="Times New Roman"/>
                <w:bCs/>
                <w:sz w:val="24"/>
                <w:szCs w:val="24"/>
              </w:rPr>
            </w:pPr>
          </w:p>
        </w:tc>
        <w:tc>
          <w:tcPr>
            <w:tcW w:w="1951" w:type="dxa"/>
          </w:tcPr>
          <w:p w14:paraId="5972E117" w14:textId="77777777" w:rsidR="00082D2E" w:rsidRDefault="00082D2E" w:rsidP="00093558">
            <w:pPr>
              <w:jc w:val="both"/>
              <w:rPr>
                <w:rFonts w:ascii="Times New Roman" w:hAnsi="Times New Roman" w:cs="Times New Roman"/>
                <w:bCs/>
                <w:sz w:val="24"/>
                <w:szCs w:val="24"/>
              </w:rPr>
            </w:pPr>
          </w:p>
        </w:tc>
      </w:tr>
      <w:tr w:rsidR="00082D2E" w14:paraId="3075E052" w14:textId="77777777" w:rsidTr="000E7E1F">
        <w:tc>
          <w:tcPr>
            <w:tcW w:w="943" w:type="dxa"/>
          </w:tcPr>
          <w:p w14:paraId="64E475A7" w14:textId="4DFB37BD" w:rsidR="00082D2E" w:rsidRPr="005B5D8E" w:rsidRDefault="005F5F6B" w:rsidP="00093558">
            <w:pPr>
              <w:jc w:val="both"/>
              <w:rPr>
                <w:rFonts w:ascii="Times New Roman" w:hAnsi="Times New Roman" w:cs="Times New Roman"/>
                <w:b/>
                <w:sz w:val="24"/>
                <w:szCs w:val="24"/>
              </w:rPr>
            </w:pPr>
            <w:r>
              <w:rPr>
                <w:rFonts w:ascii="Times New Roman" w:hAnsi="Times New Roman" w:cs="Times New Roman"/>
                <w:b/>
                <w:sz w:val="24"/>
                <w:szCs w:val="24"/>
              </w:rPr>
              <w:t>3</w:t>
            </w:r>
            <w:r w:rsidR="00082D2E" w:rsidRPr="005B5D8E">
              <w:rPr>
                <w:rFonts w:ascii="Times New Roman" w:hAnsi="Times New Roman" w:cs="Times New Roman"/>
                <w:b/>
                <w:sz w:val="24"/>
                <w:szCs w:val="24"/>
              </w:rPr>
              <w:t>.</w:t>
            </w:r>
          </w:p>
        </w:tc>
        <w:tc>
          <w:tcPr>
            <w:tcW w:w="3368" w:type="dxa"/>
          </w:tcPr>
          <w:p w14:paraId="2B82858D" w14:textId="596A4313" w:rsidR="00082D2E" w:rsidRPr="00087CC0" w:rsidRDefault="00087CC0" w:rsidP="00093558">
            <w:pPr>
              <w:jc w:val="both"/>
              <w:rPr>
                <w:rFonts w:asciiTheme="majorBidi" w:hAnsiTheme="majorBidi" w:cstheme="majorBidi"/>
                <w:bCs/>
                <w:sz w:val="24"/>
                <w:szCs w:val="24"/>
              </w:rPr>
            </w:pPr>
            <w:r w:rsidRPr="00087CC0">
              <w:rPr>
                <w:rFonts w:asciiTheme="majorBidi" w:hAnsiTheme="majorBidi" w:cstheme="majorBidi"/>
                <w:bCs/>
                <w:szCs w:val="24"/>
              </w:rPr>
              <w:t xml:space="preserve">Darba </w:t>
            </w:r>
            <w:proofErr w:type="spellStart"/>
            <w:r w:rsidRPr="00087CC0">
              <w:rPr>
                <w:rFonts w:asciiTheme="majorBidi" w:hAnsiTheme="majorBidi" w:cstheme="majorBidi"/>
                <w:bCs/>
                <w:szCs w:val="24"/>
              </w:rPr>
              <w:t>aizsargapavi</w:t>
            </w:r>
            <w:proofErr w:type="spellEnd"/>
          </w:p>
        </w:tc>
        <w:tc>
          <w:tcPr>
            <w:tcW w:w="1317" w:type="dxa"/>
            <w:vMerge/>
          </w:tcPr>
          <w:p w14:paraId="494A2BB1" w14:textId="77777777" w:rsidR="00082D2E" w:rsidRDefault="00082D2E" w:rsidP="00093558">
            <w:pPr>
              <w:jc w:val="both"/>
              <w:rPr>
                <w:rFonts w:ascii="Times New Roman" w:hAnsi="Times New Roman" w:cs="Times New Roman"/>
                <w:bCs/>
                <w:sz w:val="24"/>
                <w:szCs w:val="24"/>
              </w:rPr>
            </w:pPr>
          </w:p>
        </w:tc>
        <w:tc>
          <w:tcPr>
            <w:tcW w:w="1772" w:type="dxa"/>
          </w:tcPr>
          <w:p w14:paraId="3D7B0B5B" w14:textId="77777777" w:rsidR="00082D2E" w:rsidRDefault="00082D2E" w:rsidP="00093558">
            <w:pPr>
              <w:jc w:val="both"/>
              <w:rPr>
                <w:rFonts w:ascii="Times New Roman" w:hAnsi="Times New Roman" w:cs="Times New Roman"/>
                <w:bCs/>
                <w:sz w:val="24"/>
                <w:szCs w:val="24"/>
              </w:rPr>
            </w:pPr>
          </w:p>
        </w:tc>
        <w:tc>
          <w:tcPr>
            <w:tcW w:w="1951" w:type="dxa"/>
          </w:tcPr>
          <w:p w14:paraId="346F64AC" w14:textId="77777777" w:rsidR="00082D2E" w:rsidRDefault="00082D2E" w:rsidP="00093558">
            <w:pPr>
              <w:jc w:val="both"/>
              <w:rPr>
                <w:rFonts w:ascii="Times New Roman" w:hAnsi="Times New Roman" w:cs="Times New Roman"/>
                <w:bCs/>
                <w:sz w:val="24"/>
                <w:szCs w:val="24"/>
              </w:rPr>
            </w:pPr>
          </w:p>
        </w:tc>
      </w:tr>
    </w:tbl>
    <w:p w14:paraId="14B14109" w14:textId="49EAF7BC" w:rsidR="00BF1EAA" w:rsidRPr="00BF1EAA" w:rsidRDefault="00BF1EAA" w:rsidP="00480D09">
      <w:pPr>
        <w:rPr>
          <w:rFonts w:ascii="Times New Roman" w:hAnsi="Times New Roman" w:cs="Times New Roman"/>
          <w:i/>
          <w:sz w:val="24"/>
          <w:szCs w:val="24"/>
        </w:rPr>
      </w:pPr>
      <w:r w:rsidRPr="00BF1EAA">
        <w:rPr>
          <w:rFonts w:ascii="Times New Roman" w:hAnsi="Times New Roman" w:cs="Times New Roman"/>
          <w:i/>
          <w:sz w:val="24"/>
          <w:szCs w:val="24"/>
        </w:rPr>
        <w:t xml:space="preserve">* vērtēšanas kritērijs – piedāvātā </w:t>
      </w:r>
      <w:r w:rsidR="00093558">
        <w:rPr>
          <w:rFonts w:ascii="Times New Roman" w:hAnsi="Times New Roman" w:cs="Times New Roman"/>
          <w:i/>
          <w:sz w:val="24"/>
          <w:szCs w:val="24"/>
        </w:rPr>
        <w:t xml:space="preserve">zemākā </w:t>
      </w:r>
      <w:r w:rsidRPr="00BF1EAA">
        <w:rPr>
          <w:rFonts w:ascii="Times New Roman" w:hAnsi="Times New Roman" w:cs="Times New Roman"/>
          <w:i/>
          <w:sz w:val="24"/>
          <w:szCs w:val="24"/>
        </w:rPr>
        <w:t>līgumcena</w:t>
      </w:r>
    </w:p>
    <w:p w14:paraId="202396D6" w14:textId="0E765971" w:rsidR="00BF1EAA" w:rsidRPr="002239F5" w:rsidRDefault="00BF1EAA" w:rsidP="00882540">
      <w:pPr>
        <w:spacing w:after="0" w:line="240" w:lineRule="auto"/>
        <w:ind w:firstLine="340"/>
        <w:jc w:val="both"/>
        <w:rPr>
          <w:rFonts w:asciiTheme="majorBidi" w:hAnsiTheme="majorBidi" w:cstheme="majorBidi"/>
          <w:sz w:val="24"/>
          <w:szCs w:val="24"/>
        </w:rPr>
      </w:pPr>
      <w:r w:rsidRPr="002239F5">
        <w:rPr>
          <w:rFonts w:asciiTheme="majorBidi" w:hAnsiTheme="majorBidi" w:cstheme="majorBidi"/>
          <w:sz w:val="24"/>
          <w:szCs w:val="24"/>
        </w:rPr>
        <w:t>Apliecinām, ka, iesniedzot piedāvājumu, esam iepazinušies ar visiem apstākļiem, kas</w:t>
      </w:r>
      <w:r w:rsidR="00480D09" w:rsidRPr="002239F5">
        <w:rPr>
          <w:rFonts w:asciiTheme="majorBidi" w:hAnsiTheme="majorBidi" w:cstheme="majorBidi"/>
          <w:sz w:val="24"/>
          <w:szCs w:val="24"/>
        </w:rPr>
        <w:t xml:space="preserve"> </w:t>
      </w:r>
      <w:r w:rsidRPr="002239F5">
        <w:rPr>
          <w:rFonts w:asciiTheme="majorBidi" w:hAnsiTheme="majorBidi" w:cstheme="majorBidi"/>
          <w:sz w:val="24"/>
          <w:szCs w:val="24"/>
        </w:rPr>
        <w:t>varētu ietekmēt līguma summu. Līdz ar to garantējam, ka gadījumā, ja mums tiks piešķirtas līguma slēgšanas tiesības, līgumsaistības apņemamies pildīt atbilstoši mūsu piedāvājumam.</w:t>
      </w:r>
    </w:p>
    <w:p w14:paraId="68A51626" w14:textId="77777777" w:rsidR="00214150" w:rsidRDefault="00973A8B" w:rsidP="00214150">
      <w:pPr>
        <w:spacing w:after="0" w:line="240" w:lineRule="auto"/>
        <w:ind w:firstLine="340"/>
        <w:jc w:val="both"/>
        <w:rPr>
          <w:rFonts w:asciiTheme="majorBidi" w:hAnsiTheme="majorBidi" w:cstheme="majorBidi"/>
          <w:sz w:val="24"/>
          <w:szCs w:val="24"/>
        </w:rPr>
      </w:pPr>
      <w:r w:rsidRPr="002239F5">
        <w:rPr>
          <w:rFonts w:asciiTheme="majorBidi" w:hAnsiTheme="majorBidi" w:cstheme="majorBidi"/>
          <w:sz w:val="24"/>
          <w:szCs w:val="24"/>
        </w:rPr>
        <w:t xml:space="preserve">Apliecinām, ka līgumcenā, neieskaitot PVN, iekļauti visi normatīvajos aktos paredzētie nodokļi un maksājumi, kas saistīti ar kvalitatīvu un tehniskajām specifikācijām atbilstošu darbu izpildi. </w:t>
      </w:r>
    </w:p>
    <w:p w14:paraId="762D89BF" w14:textId="6FFD6F55" w:rsidR="00214150" w:rsidRPr="00214150" w:rsidRDefault="00214150" w:rsidP="00214150">
      <w:pPr>
        <w:spacing w:after="0" w:line="240" w:lineRule="auto"/>
        <w:ind w:firstLine="340"/>
        <w:jc w:val="both"/>
        <w:rPr>
          <w:rFonts w:asciiTheme="majorBidi" w:hAnsiTheme="majorBidi" w:cstheme="majorBidi"/>
          <w:sz w:val="24"/>
          <w:szCs w:val="24"/>
        </w:rPr>
      </w:pPr>
      <w:r w:rsidRPr="00214150">
        <w:rPr>
          <w:rFonts w:asciiTheme="majorBidi" w:hAnsiTheme="majorBidi" w:cstheme="majorBidi"/>
          <w:sz w:val="24"/>
          <w:szCs w:val="24"/>
        </w:rPr>
        <w:t xml:space="preserve">Apliecinu, ka piedāvātās preču cenas ir fiksētas un netiks mainītas visā piegādes līguma darbības laikā, ja vien šīs Cenu aptaujas nosacījumos un Līgumā nav paredzēts citādi.  </w:t>
      </w:r>
    </w:p>
    <w:p w14:paraId="656B3C86" w14:textId="77777777" w:rsidR="00973A8B" w:rsidRPr="002239F5" w:rsidRDefault="00973A8B" w:rsidP="00480D09">
      <w:pPr>
        <w:spacing w:before="120" w:after="120" w:line="240" w:lineRule="auto"/>
        <w:ind w:firstLine="340"/>
        <w:jc w:val="both"/>
        <w:rPr>
          <w:rFonts w:asciiTheme="majorBidi" w:hAnsiTheme="majorBidi" w:cstheme="majorBidi"/>
          <w:sz w:val="24"/>
          <w:szCs w:val="24"/>
        </w:rPr>
      </w:pPr>
    </w:p>
    <w:p w14:paraId="6C8713DA" w14:textId="77777777" w:rsidR="00973A8B" w:rsidRPr="002239F5" w:rsidRDefault="00973A8B" w:rsidP="00480D09">
      <w:pPr>
        <w:spacing w:before="120" w:after="120" w:line="240" w:lineRule="auto"/>
        <w:ind w:firstLine="340"/>
        <w:jc w:val="both"/>
        <w:rPr>
          <w:rFonts w:asciiTheme="majorBidi" w:hAnsiTheme="majorBidi" w:cstheme="majorBidi"/>
          <w:sz w:val="24"/>
          <w:szCs w:val="24"/>
        </w:rPr>
      </w:pPr>
    </w:p>
    <w:tbl>
      <w:tblPr>
        <w:tblStyle w:val="Reatab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961"/>
      </w:tblGrid>
      <w:tr w:rsidR="00973A8B" w:rsidRPr="002239F5" w14:paraId="72DD94C6" w14:textId="77777777" w:rsidTr="00082D2E">
        <w:tc>
          <w:tcPr>
            <w:tcW w:w="4253" w:type="dxa"/>
          </w:tcPr>
          <w:p w14:paraId="7293DDCC" w14:textId="0997481F" w:rsidR="00973A8B" w:rsidRPr="002239F5" w:rsidRDefault="00973A8B" w:rsidP="00973A8B">
            <w:pPr>
              <w:rPr>
                <w:rFonts w:asciiTheme="majorBidi" w:hAnsiTheme="majorBidi" w:cstheme="majorBidi"/>
                <w:sz w:val="24"/>
                <w:szCs w:val="24"/>
              </w:rPr>
            </w:pPr>
            <w:r w:rsidRPr="002239F5">
              <w:rPr>
                <w:rFonts w:asciiTheme="majorBidi" w:hAnsiTheme="majorBidi" w:cstheme="majorBidi"/>
                <w:sz w:val="24"/>
                <w:szCs w:val="24"/>
              </w:rPr>
              <w:t>202</w:t>
            </w:r>
            <w:r w:rsidR="00375F98">
              <w:rPr>
                <w:rFonts w:asciiTheme="majorBidi" w:hAnsiTheme="majorBidi" w:cstheme="majorBidi"/>
                <w:sz w:val="24"/>
                <w:szCs w:val="24"/>
              </w:rPr>
              <w:t>6</w:t>
            </w:r>
            <w:r w:rsidRPr="002239F5">
              <w:rPr>
                <w:rFonts w:asciiTheme="majorBidi" w:hAnsiTheme="majorBidi" w:cstheme="majorBidi"/>
                <w:sz w:val="24"/>
                <w:szCs w:val="24"/>
              </w:rPr>
              <w:t>.gada _______.________________</w:t>
            </w:r>
          </w:p>
        </w:tc>
        <w:tc>
          <w:tcPr>
            <w:tcW w:w="4961" w:type="dxa"/>
          </w:tcPr>
          <w:p w14:paraId="2DB0CE0D" w14:textId="77777777" w:rsidR="00973A8B" w:rsidRPr="002239F5" w:rsidRDefault="00973A8B" w:rsidP="00973A8B">
            <w:pPr>
              <w:rPr>
                <w:rFonts w:asciiTheme="majorBidi" w:hAnsiTheme="majorBidi" w:cstheme="majorBidi"/>
                <w:sz w:val="24"/>
                <w:szCs w:val="24"/>
              </w:rPr>
            </w:pPr>
          </w:p>
        </w:tc>
      </w:tr>
      <w:tr w:rsidR="00973A8B" w:rsidRPr="002239F5" w14:paraId="195E02D9" w14:textId="77777777" w:rsidTr="00082D2E">
        <w:trPr>
          <w:trHeight w:val="518"/>
        </w:trPr>
        <w:tc>
          <w:tcPr>
            <w:tcW w:w="4253" w:type="dxa"/>
          </w:tcPr>
          <w:p w14:paraId="4384EBB7" w14:textId="77777777" w:rsidR="00973A8B" w:rsidRPr="002239F5" w:rsidRDefault="00973A8B" w:rsidP="00973A8B">
            <w:pPr>
              <w:rPr>
                <w:rFonts w:asciiTheme="majorBidi" w:hAnsiTheme="majorBidi" w:cstheme="majorBidi"/>
                <w:sz w:val="24"/>
                <w:szCs w:val="24"/>
              </w:rPr>
            </w:pPr>
          </w:p>
          <w:p w14:paraId="39A157C8" w14:textId="1BD4887D" w:rsidR="00973A8B" w:rsidRPr="002239F5" w:rsidRDefault="00973A8B" w:rsidP="00973A8B">
            <w:pPr>
              <w:rPr>
                <w:rFonts w:asciiTheme="majorBidi" w:hAnsiTheme="majorBidi" w:cstheme="majorBidi"/>
                <w:sz w:val="24"/>
                <w:szCs w:val="24"/>
              </w:rPr>
            </w:pPr>
            <w:r w:rsidRPr="002239F5">
              <w:rPr>
                <w:rFonts w:asciiTheme="majorBidi" w:hAnsiTheme="majorBidi" w:cstheme="majorBidi"/>
                <w:sz w:val="24"/>
                <w:szCs w:val="24"/>
              </w:rPr>
              <w:t>Pretendenta pārstāvis</w:t>
            </w:r>
          </w:p>
        </w:tc>
        <w:tc>
          <w:tcPr>
            <w:tcW w:w="4961" w:type="dxa"/>
          </w:tcPr>
          <w:p w14:paraId="6E9AD9B5" w14:textId="77777777" w:rsidR="00973A8B" w:rsidRPr="002239F5" w:rsidRDefault="00973A8B" w:rsidP="00973A8B">
            <w:pPr>
              <w:rPr>
                <w:rFonts w:asciiTheme="majorBidi" w:hAnsiTheme="majorBidi" w:cstheme="majorBidi"/>
                <w:sz w:val="24"/>
                <w:szCs w:val="24"/>
              </w:rPr>
            </w:pPr>
          </w:p>
          <w:p w14:paraId="7DB16433" w14:textId="3484E453" w:rsidR="00973A8B" w:rsidRPr="002239F5" w:rsidRDefault="00973A8B" w:rsidP="00973A8B">
            <w:pPr>
              <w:rPr>
                <w:rFonts w:asciiTheme="majorBidi" w:hAnsiTheme="majorBidi" w:cstheme="majorBidi"/>
                <w:sz w:val="24"/>
                <w:szCs w:val="24"/>
              </w:rPr>
            </w:pPr>
            <w:r w:rsidRPr="002239F5">
              <w:rPr>
                <w:rFonts w:asciiTheme="majorBidi" w:hAnsiTheme="majorBidi" w:cstheme="majorBidi"/>
                <w:sz w:val="24"/>
                <w:szCs w:val="24"/>
              </w:rPr>
              <w:t>_______________________________________</w:t>
            </w:r>
          </w:p>
        </w:tc>
      </w:tr>
      <w:tr w:rsidR="00973A8B" w:rsidRPr="002239F5" w14:paraId="32BEAA4D" w14:textId="77777777" w:rsidTr="00082D2E">
        <w:tc>
          <w:tcPr>
            <w:tcW w:w="4253" w:type="dxa"/>
          </w:tcPr>
          <w:p w14:paraId="14CBFEC5" w14:textId="77777777" w:rsidR="00973A8B" w:rsidRPr="002239F5" w:rsidRDefault="00973A8B" w:rsidP="00973A8B">
            <w:pPr>
              <w:rPr>
                <w:rFonts w:asciiTheme="majorBidi" w:hAnsiTheme="majorBidi" w:cstheme="majorBidi"/>
                <w:sz w:val="24"/>
                <w:szCs w:val="24"/>
              </w:rPr>
            </w:pPr>
          </w:p>
        </w:tc>
        <w:tc>
          <w:tcPr>
            <w:tcW w:w="4961" w:type="dxa"/>
          </w:tcPr>
          <w:p w14:paraId="70F99B10" w14:textId="11C94979" w:rsidR="00973A8B" w:rsidRPr="002239F5" w:rsidRDefault="00973A8B" w:rsidP="00973A8B">
            <w:pPr>
              <w:jc w:val="center"/>
              <w:rPr>
                <w:rFonts w:asciiTheme="majorBidi" w:hAnsiTheme="majorBidi" w:cstheme="majorBidi"/>
                <w:sz w:val="24"/>
                <w:szCs w:val="24"/>
              </w:rPr>
            </w:pPr>
            <w:r w:rsidRPr="002239F5">
              <w:rPr>
                <w:rFonts w:asciiTheme="majorBidi" w:hAnsiTheme="majorBidi" w:cstheme="majorBidi"/>
                <w:i/>
                <w:iCs/>
                <w:sz w:val="24"/>
                <w:szCs w:val="24"/>
              </w:rPr>
              <w:t>(amats, paraksts</w:t>
            </w:r>
            <w:r w:rsidR="002E122A">
              <w:rPr>
                <w:rFonts w:asciiTheme="majorBidi" w:hAnsiTheme="majorBidi" w:cstheme="majorBidi"/>
                <w:i/>
                <w:iCs/>
                <w:sz w:val="24"/>
                <w:szCs w:val="24"/>
                <w:vertAlign w:val="superscript"/>
              </w:rPr>
              <w:t>1</w:t>
            </w:r>
            <w:r w:rsidRPr="002239F5">
              <w:rPr>
                <w:rFonts w:asciiTheme="majorBidi" w:hAnsiTheme="majorBidi" w:cstheme="majorBidi"/>
                <w:i/>
                <w:iCs/>
                <w:sz w:val="24"/>
                <w:szCs w:val="24"/>
              </w:rPr>
              <w:t>, vārds, uzvārds)</w:t>
            </w:r>
          </w:p>
        </w:tc>
      </w:tr>
    </w:tbl>
    <w:p w14:paraId="65CD9499" w14:textId="77777777" w:rsidR="00973A8B" w:rsidRPr="002239F5" w:rsidRDefault="00973A8B" w:rsidP="00973A8B">
      <w:pPr>
        <w:rPr>
          <w:rFonts w:asciiTheme="majorBidi" w:hAnsiTheme="majorBidi" w:cstheme="majorBidi"/>
          <w:sz w:val="24"/>
          <w:szCs w:val="24"/>
        </w:rPr>
      </w:pPr>
    </w:p>
    <w:p w14:paraId="41A5380F" w14:textId="77777777" w:rsidR="001A3E60" w:rsidRDefault="001A3E60">
      <w:pPr>
        <w:rPr>
          <w:rFonts w:asciiTheme="majorBidi" w:hAnsiTheme="majorBidi" w:cstheme="majorBidi"/>
          <w:sz w:val="24"/>
          <w:szCs w:val="24"/>
        </w:rPr>
      </w:pPr>
      <w:bookmarkStart w:id="10" w:name="_Toc421106363"/>
      <w:bookmarkStart w:id="11" w:name="_Toc421106376"/>
    </w:p>
    <w:p w14:paraId="776F972D" w14:textId="77777777" w:rsidR="001A3E60" w:rsidRDefault="001A3E60">
      <w:pPr>
        <w:rPr>
          <w:rFonts w:asciiTheme="majorBidi" w:hAnsiTheme="majorBidi" w:cstheme="majorBidi"/>
          <w:sz w:val="24"/>
          <w:szCs w:val="24"/>
        </w:rPr>
      </w:pPr>
    </w:p>
    <w:p w14:paraId="31278D25" w14:textId="77777777" w:rsidR="001A3E60" w:rsidRDefault="001A3E60">
      <w:pPr>
        <w:rPr>
          <w:rFonts w:asciiTheme="majorBidi" w:hAnsiTheme="majorBidi" w:cstheme="majorBidi"/>
          <w:sz w:val="24"/>
          <w:szCs w:val="24"/>
        </w:rPr>
      </w:pPr>
    </w:p>
    <w:p w14:paraId="5D3D8E8D" w14:textId="77777777" w:rsidR="002E122A" w:rsidRDefault="002E122A">
      <w:pPr>
        <w:rPr>
          <w:rFonts w:asciiTheme="majorBidi" w:hAnsiTheme="majorBidi" w:cstheme="majorBidi"/>
          <w:sz w:val="24"/>
          <w:szCs w:val="24"/>
        </w:rPr>
      </w:pPr>
    </w:p>
    <w:p w14:paraId="1ECA96D6" w14:textId="77777777" w:rsidR="002E122A" w:rsidRDefault="002E122A">
      <w:pPr>
        <w:rPr>
          <w:rFonts w:asciiTheme="majorBidi" w:hAnsiTheme="majorBidi" w:cstheme="majorBidi"/>
          <w:sz w:val="24"/>
          <w:szCs w:val="24"/>
        </w:rPr>
      </w:pPr>
    </w:p>
    <w:p w14:paraId="2CCD9843" w14:textId="77777777" w:rsidR="00937F17" w:rsidRDefault="00937F17">
      <w:pPr>
        <w:rPr>
          <w:rFonts w:asciiTheme="majorBidi" w:hAnsiTheme="majorBidi" w:cstheme="majorBidi"/>
          <w:sz w:val="24"/>
          <w:szCs w:val="24"/>
        </w:rPr>
      </w:pPr>
    </w:p>
    <w:p w14:paraId="0515FCC2" w14:textId="77777777" w:rsidR="002A4815" w:rsidRDefault="002A4815">
      <w:pPr>
        <w:rPr>
          <w:rFonts w:asciiTheme="majorBidi" w:hAnsiTheme="majorBidi" w:cstheme="majorBidi"/>
          <w:sz w:val="24"/>
          <w:szCs w:val="24"/>
        </w:rPr>
      </w:pPr>
    </w:p>
    <w:p w14:paraId="19178C4C" w14:textId="2E8524DB" w:rsidR="002E122A" w:rsidRDefault="00FF2AF7" w:rsidP="002E122A">
      <w:pPr>
        <w:spacing w:after="0" w:line="240" w:lineRule="auto"/>
        <w:rPr>
          <w:rFonts w:asciiTheme="majorBidi" w:hAnsiTheme="majorBidi" w:cstheme="majorBidi"/>
          <w:sz w:val="20"/>
          <w:szCs w:val="20"/>
        </w:rPr>
      </w:pPr>
      <w:r>
        <w:rPr>
          <w:rFonts w:asciiTheme="majorBidi" w:hAnsiTheme="majorBidi" w:cstheme="majorBidi"/>
          <w:sz w:val="20"/>
          <w:szCs w:val="20"/>
        </w:rPr>
        <w:t>___________________________________________</w:t>
      </w:r>
    </w:p>
    <w:p w14:paraId="2C884576" w14:textId="240AF777" w:rsidR="00194504" w:rsidRPr="00937F17" w:rsidRDefault="002E122A" w:rsidP="00937F17">
      <w:pPr>
        <w:spacing w:after="0" w:line="240" w:lineRule="auto"/>
        <w:rPr>
          <w:rFonts w:asciiTheme="majorBidi" w:hAnsiTheme="majorBidi" w:cstheme="majorBidi"/>
          <w:sz w:val="20"/>
          <w:szCs w:val="20"/>
        </w:rPr>
      </w:pPr>
      <w:r w:rsidRPr="002E122A">
        <w:rPr>
          <w:rFonts w:asciiTheme="majorBidi" w:hAnsiTheme="majorBidi" w:cstheme="majorBidi"/>
          <w:sz w:val="20"/>
          <w:szCs w:val="20"/>
          <w:vertAlign w:val="superscript"/>
        </w:rPr>
        <w:footnoteRef/>
      </w:r>
      <w:r w:rsidRPr="002E122A">
        <w:rPr>
          <w:rFonts w:asciiTheme="majorBidi" w:hAnsiTheme="majorBidi" w:cstheme="majorBidi"/>
          <w:sz w:val="20"/>
          <w:szCs w:val="20"/>
        </w:rPr>
        <w:t xml:space="preserve"> ,,Paraksts” neaizpilda, ja dokuments parakstīts ar drošu elektronisko parakstu un satur laika zīmogu.</w:t>
      </w:r>
      <w:r w:rsidR="00194504" w:rsidRPr="002239F5">
        <w:rPr>
          <w:rFonts w:asciiTheme="majorBidi" w:hAnsiTheme="majorBidi" w:cstheme="majorBidi"/>
          <w:sz w:val="24"/>
          <w:szCs w:val="24"/>
        </w:rPr>
        <w:br w:type="page"/>
      </w:r>
    </w:p>
    <w:p w14:paraId="274B7E12" w14:textId="5BFD0EB2" w:rsidR="00942BFB" w:rsidRDefault="00194504" w:rsidP="00194504">
      <w:pPr>
        <w:jc w:val="right"/>
      </w:pPr>
      <w:r>
        <w:lastRenderedPageBreak/>
        <w:t>4.pielikums</w:t>
      </w:r>
    </w:p>
    <w:p w14:paraId="0CC29FF8" w14:textId="77777777" w:rsidR="00882540" w:rsidRDefault="00194504" w:rsidP="00882540">
      <w:pPr>
        <w:jc w:val="both"/>
        <w:rPr>
          <w:rFonts w:ascii="Times New Roman" w:hAnsi="Times New Roman" w:cs="Times New Roman"/>
          <w:b/>
          <w:bCs/>
          <w:sz w:val="24"/>
          <w:szCs w:val="24"/>
          <w:u w:val="single"/>
        </w:rPr>
      </w:pPr>
      <w:r w:rsidRPr="00194504">
        <w:rPr>
          <w:rFonts w:ascii="Times New Roman" w:hAnsi="Times New Roman" w:cs="Times New Roman"/>
          <w:b/>
          <w:bCs/>
          <w:sz w:val="24"/>
          <w:szCs w:val="24"/>
          <w:u w:val="single"/>
        </w:rPr>
        <w:t>Parakstot šo pieteikumu, pretendents apliecina, ka:</w:t>
      </w:r>
    </w:p>
    <w:p w14:paraId="4D0BC8FF" w14:textId="77777777" w:rsidR="00882540" w:rsidRPr="006B2FEC" w:rsidRDefault="00194504" w:rsidP="0062403D">
      <w:pPr>
        <w:pStyle w:val="Sarakstarindkopa"/>
        <w:numPr>
          <w:ilvl w:val="0"/>
          <w:numId w:val="7"/>
        </w:numPr>
        <w:jc w:val="both"/>
        <w:rPr>
          <w:b/>
          <w:bCs/>
          <w:szCs w:val="24"/>
          <w:u w:val="single"/>
          <w:lang w:val="lv-LV"/>
        </w:rPr>
      </w:pPr>
      <w:r w:rsidRPr="006B2FEC">
        <w:rPr>
          <w:szCs w:val="24"/>
          <w:lang w:val="lv-LV"/>
        </w:rPr>
        <w:t>Ir iepazinies ar cenu aptaujas noteiktajām tehniskajām prasībām un piekrīt visiem cenu aptaujas noteikumiem;</w:t>
      </w:r>
    </w:p>
    <w:p w14:paraId="28CF5D18" w14:textId="692C1EF5" w:rsidR="00882540" w:rsidRPr="006B2FEC" w:rsidRDefault="00194504" w:rsidP="0062403D">
      <w:pPr>
        <w:pStyle w:val="Sarakstarindkopa"/>
        <w:numPr>
          <w:ilvl w:val="0"/>
          <w:numId w:val="7"/>
        </w:numPr>
        <w:jc w:val="both"/>
        <w:rPr>
          <w:b/>
          <w:bCs/>
          <w:szCs w:val="24"/>
          <w:u w:val="single"/>
          <w:lang w:val="lv-LV"/>
        </w:rPr>
      </w:pPr>
      <w:r w:rsidRPr="006B2FEC">
        <w:rPr>
          <w:szCs w:val="24"/>
          <w:lang w:val="lv-LV"/>
        </w:rPr>
        <w:t>Pretendenta rīcībā ir visi nepieciešamie resursi savlaicīgai un kvalitatīvai izpildei;</w:t>
      </w:r>
    </w:p>
    <w:p w14:paraId="2F5865DF" w14:textId="77777777" w:rsidR="00882540" w:rsidRPr="006B2FEC" w:rsidRDefault="00194504" w:rsidP="0062403D">
      <w:pPr>
        <w:pStyle w:val="Sarakstarindkopa"/>
        <w:numPr>
          <w:ilvl w:val="0"/>
          <w:numId w:val="7"/>
        </w:numPr>
        <w:jc w:val="both"/>
        <w:rPr>
          <w:b/>
          <w:bCs/>
          <w:szCs w:val="24"/>
          <w:u w:val="single"/>
          <w:lang w:val="lv-LV"/>
        </w:rPr>
      </w:pPr>
      <w:r w:rsidRPr="006B2FEC">
        <w:rPr>
          <w:szCs w:val="24"/>
          <w:lang w:val="lv-LV"/>
        </w:rPr>
        <w:t>Līguma slēgšanas tiesību piešķiršanas gadījumā pretendents pildīs visus nosacījumus un strādās pie līguma izpildes;</w:t>
      </w:r>
    </w:p>
    <w:p w14:paraId="31D3E7C0" w14:textId="77777777" w:rsidR="00882540" w:rsidRPr="006B2FEC" w:rsidRDefault="00194504" w:rsidP="0062403D">
      <w:pPr>
        <w:pStyle w:val="Sarakstarindkopa"/>
        <w:numPr>
          <w:ilvl w:val="0"/>
          <w:numId w:val="7"/>
        </w:numPr>
        <w:jc w:val="both"/>
        <w:rPr>
          <w:b/>
          <w:bCs/>
          <w:szCs w:val="24"/>
          <w:u w:val="single"/>
          <w:lang w:val="lv-LV"/>
        </w:rPr>
      </w:pPr>
      <w:r w:rsidRPr="006B2FEC">
        <w:rPr>
          <w:szCs w:val="24"/>
          <w:lang w:val="lv-LV"/>
        </w:rPr>
        <w:t>Šis Piedāvājums ir sagatavots individuāli un nav saskaņots ar konkurentiem;</w:t>
      </w:r>
    </w:p>
    <w:p w14:paraId="22386B8E" w14:textId="77777777" w:rsidR="00882540" w:rsidRPr="006B2FEC" w:rsidRDefault="00194504" w:rsidP="0062403D">
      <w:pPr>
        <w:pStyle w:val="Sarakstarindkopa"/>
        <w:numPr>
          <w:ilvl w:val="0"/>
          <w:numId w:val="7"/>
        </w:numPr>
        <w:jc w:val="both"/>
        <w:rPr>
          <w:b/>
          <w:bCs/>
          <w:szCs w:val="24"/>
          <w:u w:val="single"/>
          <w:lang w:val="lv-LV"/>
        </w:rPr>
      </w:pPr>
      <w:r w:rsidRPr="006B2FEC">
        <w:rPr>
          <w:szCs w:val="24"/>
          <w:lang w:val="lv-LV"/>
        </w:rPr>
        <w:t>Visa piedāvājumā sniegtā informācija ir patiesa;</w:t>
      </w:r>
    </w:p>
    <w:p w14:paraId="186CE6A2" w14:textId="77777777" w:rsidR="00882540" w:rsidRPr="006B2FEC" w:rsidRDefault="00194504" w:rsidP="0062403D">
      <w:pPr>
        <w:pStyle w:val="Sarakstarindkopa"/>
        <w:numPr>
          <w:ilvl w:val="0"/>
          <w:numId w:val="7"/>
        </w:numPr>
        <w:jc w:val="both"/>
        <w:rPr>
          <w:b/>
          <w:bCs/>
          <w:szCs w:val="24"/>
          <w:u w:val="single"/>
          <w:lang w:val="lv-LV"/>
        </w:rPr>
      </w:pPr>
      <w:r w:rsidRPr="006B2FEC">
        <w:rPr>
          <w:szCs w:val="24"/>
          <w:lang w:val="lv-LV"/>
        </w:rPr>
        <w:t xml:space="preserve">Gadījumā, ja pretendents tiks atzīts par iepirkuma uzvarētāju, līgumsaistību izpildei tiks nozīmēta pilnvarotā persona </w:t>
      </w:r>
      <w:r w:rsidRPr="006B2FEC">
        <w:rPr>
          <w:i/>
          <w:iCs/>
          <w:szCs w:val="24"/>
          <w:lang w:val="lv-LV"/>
        </w:rPr>
        <w:t>(amats, vārds, uzvārds)</w:t>
      </w:r>
      <w:r w:rsidRPr="006B2FEC">
        <w:rPr>
          <w:szCs w:val="24"/>
          <w:lang w:val="lv-LV"/>
        </w:rPr>
        <w:t>, tālrunis _____________, e-pasta adrese: ______________________________.</w:t>
      </w:r>
    </w:p>
    <w:p w14:paraId="4671D627" w14:textId="4ECC8DE8" w:rsidR="00194504" w:rsidRPr="006B2FEC" w:rsidRDefault="00194504" w:rsidP="0062403D">
      <w:pPr>
        <w:pStyle w:val="Sarakstarindkopa"/>
        <w:numPr>
          <w:ilvl w:val="0"/>
          <w:numId w:val="7"/>
        </w:numPr>
        <w:jc w:val="both"/>
        <w:rPr>
          <w:b/>
          <w:bCs/>
          <w:szCs w:val="24"/>
          <w:u w:val="single"/>
          <w:lang w:val="lv-LV"/>
        </w:rPr>
      </w:pPr>
      <w:r w:rsidRPr="006B2FEC">
        <w:rPr>
          <w:szCs w:val="24"/>
          <w:lang w:val="lv-LV"/>
        </w:rPr>
        <w:t>Sagatavojot un iesniedzot šo piedāvājumu, pretendents ir izpildījis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183172DB" w14:textId="77777777" w:rsidR="00194504" w:rsidRPr="00194504" w:rsidRDefault="00194504" w:rsidP="00194504">
      <w:pPr>
        <w:jc w:val="center"/>
        <w:rPr>
          <w:rFonts w:ascii="Times New Roman" w:hAnsi="Times New Roman" w:cs="Times New Roman"/>
          <w:sz w:val="24"/>
          <w:szCs w:val="24"/>
        </w:rPr>
      </w:pPr>
    </w:p>
    <w:p w14:paraId="3C10097C" w14:textId="35E0A9F1" w:rsidR="00194504" w:rsidRPr="00194504" w:rsidRDefault="00194504" w:rsidP="00194504">
      <w:pPr>
        <w:rPr>
          <w:rFonts w:ascii="Times New Roman" w:hAnsi="Times New Roman" w:cs="Times New Roman"/>
          <w:sz w:val="24"/>
          <w:szCs w:val="24"/>
        </w:rPr>
      </w:pPr>
      <w:r w:rsidRPr="00194504">
        <w:rPr>
          <w:rFonts w:ascii="Times New Roman" w:hAnsi="Times New Roman" w:cs="Times New Roman"/>
          <w:sz w:val="24"/>
          <w:szCs w:val="24"/>
        </w:rPr>
        <w:t>Personas ar paraksta tiesībām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465"/>
      </w:tblGrid>
      <w:tr w:rsidR="00194504" w:rsidRPr="00194504" w14:paraId="71E1865A" w14:textId="77777777" w:rsidTr="00194504">
        <w:trPr>
          <w:trHeight w:val="283"/>
        </w:trPr>
        <w:tc>
          <w:tcPr>
            <w:tcW w:w="2624" w:type="dxa"/>
            <w:tcBorders>
              <w:top w:val="single" w:sz="4" w:space="0" w:color="auto"/>
              <w:left w:val="single" w:sz="4" w:space="0" w:color="auto"/>
              <w:bottom w:val="single" w:sz="4" w:space="0" w:color="auto"/>
              <w:right w:val="single" w:sz="4" w:space="0" w:color="auto"/>
            </w:tcBorders>
            <w:hideMark/>
          </w:tcPr>
          <w:p w14:paraId="4E48B04A" w14:textId="77777777" w:rsidR="00194504" w:rsidRPr="00194504" w:rsidRDefault="00194504" w:rsidP="00194504">
            <w:pPr>
              <w:jc w:val="center"/>
              <w:rPr>
                <w:rFonts w:ascii="Times New Roman" w:hAnsi="Times New Roman" w:cs="Times New Roman"/>
                <w:sz w:val="24"/>
                <w:szCs w:val="24"/>
              </w:rPr>
            </w:pPr>
            <w:r w:rsidRPr="00194504">
              <w:rPr>
                <w:rFonts w:ascii="Times New Roman" w:hAnsi="Times New Roman" w:cs="Times New Roman"/>
                <w:sz w:val="24"/>
                <w:szCs w:val="24"/>
              </w:rPr>
              <w:t>Vārds, uzvārds, amats</w:t>
            </w:r>
          </w:p>
        </w:tc>
        <w:tc>
          <w:tcPr>
            <w:tcW w:w="6556" w:type="dxa"/>
            <w:tcBorders>
              <w:top w:val="single" w:sz="4" w:space="0" w:color="auto"/>
              <w:left w:val="single" w:sz="4" w:space="0" w:color="auto"/>
              <w:bottom w:val="single" w:sz="4" w:space="0" w:color="auto"/>
              <w:right w:val="single" w:sz="4" w:space="0" w:color="auto"/>
            </w:tcBorders>
          </w:tcPr>
          <w:p w14:paraId="559FE358" w14:textId="77777777" w:rsidR="00194504" w:rsidRPr="00194504" w:rsidRDefault="00194504" w:rsidP="002E122A">
            <w:pPr>
              <w:rPr>
                <w:rFonts w:ascii="Times New Roman" w:hAnsi="Times New Roman" w:cs="Times New Roman"/>
                <w:sz w:val="24"/>
                <w:szCs w:val="24"/>
              </w:rPr>
            </w:pPr>
          </w:p>
        </w:tc>
      </w:tr>
      <w:tr w:rsidR="00194504" w:rsidRPr="00194504" w14:paraId="0EE2A6BA" w14:textId="77777777" w:rsidTr="00194504">
        <w:trPr>
          <w:trHeight w:val="283"/>
        </w:trPr>
        <w:tc>
          <w:tcPr>
            <w:tcW w:w="2624" w:type="dxa"/>
            <w:tcBorders>
              <w:top w:val="single" w:sz="4" w:space="0" w:color="auto"/>
              <w:left w:val="single" w:sz="4" w:space="0" w:color="auto"/>
              <w:bottom w:val="single" w:sz="4" w:space="0" w:color="auto"/>
              <w:right w:val="single" w:sz="4" w:space="0" w:color="auto"/>
            </w:tcBorders>
            <w:hideMark/>
          </w:tcPr>
          <w:p w14:paraId="73EC0D4C" w14:textId="7A7B3873" w:rsidR="00194504" w:rsidRPr="000D5623" w:rsidRDefault="00194504" w:rsidP="00194504">
            <w:pPr>
              <w:jc w:val="center"/>
              <w:rPr>
                <w:rFonts w:ascii="Times New Roman" w:hAnsi="Times New Roman" w:cs="Times New Roman"/>
                <w:sz w:val="24"/>
                <w:szCs w:val="24"/>
                <w:vertAlign w:val="superscript"/>
              </w:rPr>
            </w:pPr>
            <w:r w:rsidRPr="00194504">
              <w:rPr>
                <w:rFonts w:ascii="Times New Roman" w:hAnsi="Times New Roman" w:cs="Times New Roman"/>
                <w:sz w:val="24"/>
                <w:szCs w:val="24"/>
              </w:rPr>
              <w:t>Paraksts</w:t>
            </w:r>
            <w:r w:rsidR="000D5623">
              <w:rPr>
                <w:rFonts w:ascii="Times New Roman" w:hAnsi="Times New Roman" w:cs="Times New Roman"/>
                <w:sz w:val="24"/>
                <w:szCs w:val="24"/>
                <w:vertAlign w:val="superscript"/>
              </w:rPr>
              <w:t>1</w:t>
            </w:r>
          </w:p>
        </w:tc>
        <w:tc>
          <w:tcPr>
            <w:tcW w:w="6556" w:type="dxa"/>
            <w:tcBorders>
              <w:top w:val="single" w:sz="4" w:space="0" w:color="auto"/>
              <w:left w:val="single" w:sz="4" w:space="0" w:color="auto"/>
              <w:bottom w:val="single" w:sz="4" w:space="0" w:color="auto"/>
              <w:right w:val="single" w:sz="4" w:space="0" w:color="auto"/>
            </w:tcBorders>
          </w:tcPr>
          <w:p w14:paraId="41C71E4F" w14:textId="77777777" w:rsidR="00194504" w:rsidRPr="00194504" w:rsidRDefault="00194504" w:rsidP="00194504">
            <w:pPr>
              <w:jc w:val="center"/>
              <w:rPr>
                <w:rFonts w:ascii="Times New Roman" w:hAnsi="Times New Roman" w:cs="Times New Roman"/>
                <w:sz w:val="24"/>
                <w:szCs w:val="24"/>
              </w:rPr>
            </w:pPr>
          </w:p>
        </w:tc>
      </w:tr>
      <w:tr w:rsidR="00194504" w:rsidRPr="00194504" w14:paraId="7A57A817" w14:textId="77777777" w:rsidTr="00194504">
        <w:trPr>
          <w:trHeight w:val="283"/>
        </w:trPr>
        <w:tc>
          <w:tcPr>
            <w:tcW w:w="2624" w:type="dxa"/>
            <w:tcBorders>
              <w:top w:val="single" w:sz="4" w:space="0" w:color="auto"/>
              <w:left w:val="single" w:sz="4" w:space="0" w:color="auto"/>
              <w:bottom w:val="single" w:sz="4" w:space="0" w:color="auto"/>
              <w:right w:val="single" w:sz="4" w:space="0" w:color="auto"/>
            </w:tcBorders>
            <w:hideMark/>
          </w:tcPr>
          <w:p w14:paraId="2822E1DF" w14:textId="64317EFF" w:rsidR="00194504" w:rsidRPr="000D5623" w:rsidRDefault="00194504" w:rsidP="00194504">
            <w:pPr>
              <w:jc w:val="center"/>
              <w:rPr>
                <w:rFonts w:ascii="Times New Roman" w:hAnsi="Times New Roman" w:cs="Times New Roman"/>
                <w:sz w:val="24"/>
                <w:szCs w:val="24"/>
                <w:vertAlign w:val="superscript"/>
              </w:rPr>
            </w:pPr>
            <w:r w:rsidRPr="00194504">
              <w:rPr>
                <w:rFonts w:ascii="Times New Roman" w:hAnsi="Times New Roman" w:cs="Times New Roman"/>
                <w:sz w:val="24"/>
                <w:szCs w:val="24"/>
              </w:rPr>
              <w:t>Datums</w:t>
            </w:r>
            <w:r w:rsidR="000D5623">
              <w:rPr>
                <w:rFonts w:ascii="Times New Roman" w:hAnsi="Times New Roman" w:cs="Times New Roman"/>
                <w:sz w:val="24"/>
                <w:szCs w:val="24"/>
                <w:vertAlign w:val="superscript"/>
              </w:rPr>
              <w:t>2</w:t>
            </w:r>
          </w:p>
        </w:tc>
        <w:tc>
          <w:tcPr>
            <w:tcW w:w="6556" w:type="dxa"/>
            <w:tcBorders>
              <w:top w:val="single" w:sz="4" w:space="0" w:color="auto"/>
              <w:left w:val="single" w:sz="4" w:space="0" w:color="auto"/>
              <w:bottom w:val="single" w:sz="4" w:space="0" w:color="auto"/>
              <w:right w:val="single" w:sz="4" w:space="0" w:color="auto"/>
            </w:tcBorders>
          </w:tcPr>
          <w:p w14:paraId="5D3FF99B" w14:textId="77777777" w:rsidR="00194504" w:rsidRPr="00194504" w:rsidRDefault="00194504" w:rsidP="00194504">
            <w:pPr>
              <w:jc w:val="center"/>
              <w:rPr>
                <w:rFonts w:ascii="Times New Roman" w:hAnsi="Times New Roman" w:cs="Times New Roman"/>
                <w:sz w:val="24"/>
                <w:szCs w:val="24"/>
              </w:rPr>
            </w:pPr>
          </w:p>
        </w:tc>
      </w:tr>
      <w:bookmarkEnd w:id="10"/>
      <w:bookmarkEnd w:id="11"/>
    </w:tbl>
    <w:p w14:paraId="5523B582" w14:textId="77777777" w:rsidR="00194504" w:rsidRDefault="00194504" w:rsidP="002E122A"/>
    <w:p w14:paraId="36399C3F" w14:textId="77777777" w:rsidR="002E122A" w:rsidRDefault="002E122A" w:rsidP="002E122A"/>
    <w:p w14:paraId="3EC224F8" w14:textId="77777777" w:rsidR="002E122A" w:rsidRDefault="002E122A" w:rsidP="002E122A"/>
    <w:p w14:paraId="6003BB2B" w14:textId="77777777" w:rsidR="002E122A" w:rsidRDefault="002E122A" w:rsidP="002E122A"/>
    <w:p w14:paraId="77900EEA" w14:textId="77777777" w:rsidR="002E122A" w:rsidRDefault="002E122A" w:rsidP="002E122A"/>
    <w:p w14:paraId="4A6555A8" w14:textId="77777777" w:rsidR="002E122A" w:rsidRDefault="002E122A" w:rsidP="002E122A"/>
    <w:p w14:paraId="429D5763" w14:textId="77777777" w:rsidR="002E122A" w:rsidRDefault="002E122A" w:rsidP="002E122A"/>
    <w:p w14:paraId="72937480" w14:textId="77777777" w:rsidR="002E122A" w:rsidRDefault="002E122A" w:rsidP="002E122A"/>
    <w:p w14:paraId="1B7850BE" w14:textId="77777777" w:rsidR="002E122A" w:rsidRDefault="002E122A" w:rsidP="002E122A"/>
    <w:p w14:paraId="2D1D89E7" w14:textId="77777777" w:rsidR="002E122A" w:rsidRDefault="002E122A" w:rsidP="002E122A"/>
    <w:p w14:paraId="75AA4FB3" w14:textId="77777777" w:rsidR="002E122A" w:rsidRDefault="002E122A" w:rsidP="002E122A"/>
    <w:p w14:paraId="730F89FD" w14:textId="77777777" w:rsidR="002E122A" w:rsidRDefault="002E122A" w:rsidP="002E122A"/>
    <w:p w14:paraId="195F339E" w14:textId="77777777" w:rsidR="002E122A" w:rsidRDefault="002E122A" w:rsidP="002E122A">
      <w:pPr>
        <w:spacing w:after="0" w:line="240" w:lineRule="auto"/>
        <w:rPr>
          <w:sz w:val="20"/>
          <w:szCs w:val="20"/>
        </w:rPr>
      </w:pPr>
    </w:p>
    <w:p w14:paraId="2377DB18" w14:textId="77777777" w:rsidR="002E122A" w:rsidRDefault="002E122A" w:rsidP="002E122A">
      <w:pPr>
        <w:spacing w:after="0" w:line="240" w:lineRule="auto"/>
        <w:rPr>
          <w:sz w:val="20"/>
          <w:szCs w:val="20"/>
        </w:rPr>
      </w:pPr>
    </w:p>
    <w:p w14:paraId="19E332DE" w14:textId="77777777" w:rsidR="002E122A" w:rsidRDefault="002E122A" w:rsidP="002E122A">
      <w:pPr>
        <w:spacing w:after="0" w:line="240" w:lineRule="auto"/>
        <w:rPr>
          <w:sz w:val="20"/>
          <w:szCs w:val="20"/>
        </w:rPr>
      </w:pPr>
    </w:p>
    <w:p w14:paraId="2D8D1885" w14:textId="10A81507" w:rsidR="002E122A" w:rsidRDefault="002E122A" w:rsidP="002E122A">
      <w:pPr>
        <w:spacing w:after="0" w:line="240" w:lineRule="auto"/>
        <w:rPr>
          <w:sz w:val="20"/>
          <w:szCs w:val="20"/>
        </w:rPr>
      </w:pPr>
      <w:r>
        <w:rPr>
          <w:sz w:val="20"/>
          <w:szCs w:val="20"/>
        </w:rPr>
        <w:t>_________________________________________</w:t>
      </w:r>
    </w:p>
    <w:p w14:paraId="65549B0C" w14:textId="18F269FB" w:rsidR="002E122A" w:rsidRPr="002E122A" w:rsidRDefault="002E122A" w:rsidP="002E122A">
      <w:pPr>
        <w:spacing w:after="0" w:line="240" w:lineRule="auto"/>
        <w:rPr>
          <w:sz w:val="20"/>
          <w:szCs w:val="20"/>
        </w:rPr>
      </w:pPr>
      <w:r w:rsidRPr="002E122A">
        <w:rPr>
          <w:sz w:val="20"/>
          <w:szCs w:val="20"/>
          <w:vertAlign w:val="superscript"/>
        </w:rPr>
        <w:footnoteRef/>
      </w:r>
      <w:r w:rsidRPr="002E122A">
        <w:rPr>
          <w:sz w:val="20"/>
          <w:szCs w:val="20"/>
        </w:rPr>
        <w:t xml:space="preserve"> ,,Paraksts” neaizpilda, ja dokuments parakstīts ar drošu elektronisko parakstu un satur laika zīmogu.</w:t>
      </w:r>
    </w:p>
    <w:p w14:paraId="2814A4BE" w14:textId="4E4B2267" w:rsidR="002E122A" w:rsidRPr="002E122A" w:rsidRDefault="00FF2AF7" w:rsidP="002E122A">
      <w:pPr>
        <w:spacing w:after="0" w:line="240" w:lineRule="auto"/>
        <w:rPr>
          <w:sz w:val="20"/>
          <w:szCs w:val="20"/>
        </w:rPr>
      </w:pPr>
      <w:r>
        <w:rPr>
          <w:sz w:val="20"/>
          <w:szCs w:val="20"/>
          <w:vertAlign w:val="superscript"/>
        </w:rPr>
        <w:t>2</w:t>
      </w:r>
      <w:r w:rsidR="002E122A" w:rsidRPr="002E122A">
        <w:rPr>
          <w:sz w:val="20"/>
          <w:szCs w:val="20"/>
        </w:rPr>
        <w:t xml:space="preserve"> ,,Datums” neaizpilda, ja dokuments parakstīts ar drošu elektronisko parakstu un satur laika zīmogu.</w:t>
      </w:r>
    </w:p>
    <w:sectPr w:rsidR="002E122A" w:rsidRPr="002E122A" w:rsidSect="00DF4D0B">
      <w:pgSz w:w="11906" w:h="16838"/>
      <w:pgMar w:top="1134" w:right="1247" w:bottom="90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23A2" w14:textId="77777777" w:rsidR="002E186A" w:rsidRDefault="002E186A" w:rsidP="003C6DF7">
      <w:pPr>
        <w:spacing w:after="0" w:line="240" w:lineRule="auto"/>
      </w:pPr>
      <w:r>
        <w:separator/>
      </w:r>
    </w:p>
  </w:endnote>
  <w:endnote w:type="continuationSeparator" w:id="0">
    <w:p w14:paraId="36CA6DCD" w14:textId="77777777" w:rsidR="002E186A" w:rsidRDefault="002E186A" w:rsidP="003C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55ED" w14:textId="77777777" w:rsidR="002E186A" w:rsidRDefault="002E186A" w:rsidP="003C6DF7">
      <w:pPr>
        <w:spacing w:after="0" w:line="240" w:lineRule="auto"/>
      </w:pPr>
      <w:r>
        <w:separator/>
      </w:r>
    </w:p>
  </w:footnote>
  <w:footnote w:type="continuationSeparator" w:id="0">
    <w:p w14:paraId="154EDAC3" w14:textId="77777777" w:rsidR="002E186A" w:rsidRDefault="002E186A" w:rsidP="003C6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634"/>
    <w:multiLevelType w:val="multilevel"/>
    <w:tmpl w:val="0D664E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A5603EA"/>
    <w:multiLevelType w:val="multilevel"/>
    <w:tmpl w:val="D7F44D06"/>
    <w:lvl w:ilvl="0">
      <w:start w:val="1"/>
      <w:numFmt w:val="decimal"/>
      <w:lvlText w:val="%1."/>
      <w:lvlJc w:val="left"/>
      <w:pPr>
        <w:ind w:left="227" w:hanging="227"/>
      </w:pPr>
      <w:rPr>
        <w:rFonts w:ascii="Times New Roman" w:eastAsiaTheme="minorHAnsi" w:hAnsi="Times New Roman" w:cs="Times New Roman"/>
        <w:i w:val="0"/>
      </w:rPr>
    </w:lvl>
    <w:lvl w:ilvl="1">
      <w:start w:val="1"/>
      <w:numFmt w:val="bullet"/>
      <w:lvlText w:val="o"/>
      <w:lvlJc w:val="left"/>
      <w:pPr>
        <w:ind w:left="720" w:firstLine="360"/>
      </w:pPr>
      <w:rPr>
        <w:rFonts w:ascii="Arial" w:eastAsia="Arial" w:hAnsi="Arial" w:cs="Arial" w:hint="default"/>
      </w:rPr>
    </w:lvl>
    <w:lvl w:ilvl="2">
      <w:start w:val="1"/>
      <w:numFmt w:val="bullet"/>
      <w:lvlText w:val="▪"/>
      <w:lvlJc w:val="left"/>
      <w:pPr>
        <w:ind w:left="1440" w:firstLine="1080"/>
      </w:pPr>
      <w:rPr>
        <w:rFonts w:ascii="Arial" w:eastAsia="Arial" w:hAnsi="Arial" w:cs="Arial" w:hint="default"/>
      </w:rPr>
    </w:lvl>
    <w:lvl w:ilvl="3">
      <w:start w:val="1"/>
      <w:numFmt w:val="bullet"/>
      <w:lvlText w:val="●"/>
      <w:lvlJc w:val="left"/>
      <w:pPr>
        <w:ind w:left="2160" w:firstLine="1800"/>
      </w:pPr>
      <w:rPr>
        <w:rFonts w:ascii="Arial" w:eastAsia="Arial" w:hAnsi="Arial" w:cs="Arial" w:hint="default"/>
      </w:rPr>
    </w:lvl>
    <w:lvl w:ilvl="4">
      <w:start w:val="1"/>
      <w:numFmt w:val="bullet"/>
      <w:lvlText w:val="o"/>
      <w:lvlJc w:val="left"/>
      <w:pPr>
        <w:ind w:left="2880" w:firstLine="2520"/>
      </w:pPr>
      <w:rPr>
        <w:rFonts w:ascii="Arial" w:eastAsia="Arial" w:hAnsi="Arial" w:cs="Arial" w:hint="default"/>
      </w:rPr>
    </w:lvl>
    <w:lvl w:ilvl="5">
      <w:start w:val="1"/>
      <w:numFmt w:val="bullet"/>
      <w:lvlText w:val="▪"/>
      <w:lvlJc w:val="left"/>
      <w:pPr>
        <w:ind w:left="3600" w:firstLine="3240"/>
      </w:pPr>
      <w:rPr>
        <w:rFonts w:ascii="Arial" w:eastAsia="Arial" w:hAnsi="Arial" w:cs="Arial" w:hint="default"/>
      </w:rPr>
    </w:lvl>
    <w:lvl w:ilvl="6">
      <w:start w:val="1"/>
      <w:numFmt w:val="bullet"/>
      <w:lvlText w:val="●"/>
      <w:lvlJc w:val="left"/>
      <w:pPr>
        <w:ind w:left="4320" w:firstLine="3960"/>
      </w:pPr>
      <w:rPr>
        <w:rFonts w:ascii="Arial" w:eastAsia="Arial" w:hAnsi="Arial" w:cs="Arial" w:hint="default"/>
      </w:rPr>
    </w:lvl>
    <w:lvl w:ilvl="7">
      <w:start w:val="1"/>
      <w:numFmt w:val="bullet"/>
      <w:lvlText w:val="o"/>
      <w:lvlJc w:val="left"/>
      <w:pPr>
        <w:ind w:left="5040" w:firstLine="4680"/>
      </w:pPr>
      <w:rPr>
        <w:rFonts w:ascii="Arial" w:eastAsia="Arial" w:hAnsi="Arial" w:cs="Arial" w:hint="default"/>
      </w:rPr>
    </w:lvl>
    <w:lvl w:ilvl="8">
      <w:start w:val="1"/>
      <w:numFmt w:val="bullet"/>
      <w:lvlText w:val="▪"/>
      <w:lvlJc w:val="left"/>
      <w:pPr>
        <w:ind w:left="5760" w:firstLine="5400"/>
      </w:pPr>
      <w:rPr>
        <w:rFonts w:ascii="Arial" w:eastAsia="Arial" w:hAnsi="Arial" w:cs="Arial" w:hint="default"/>
      </w:rPr>
    </w:lvl>
  </w:abstractNum>
  <w:abstractNum w:abstractNumId="2" w15:restartNumberingAfterBreak="0">
    <w:nsid w:val="21515B52"/>
    <w:multiLevelType w:val="multilevel"/>
    <w:tmpl w:val="6B18E798"/>
    <w:lvl w:ilvl="0">
      <w:start w:val="1"/>
      <w:numFmt w:val="decimal"/>
      <w:lvlText w:val="%1."/>
      <w:lvlJc w:val="left"/>
      <w:pPr>
        <w:ind w:left="357" w:hanging="357"/>
      </w:pPr>
      <w:rPr>
        <w:rFonts w:hint="default"/>
        <w:b/>
      </w:rPr>
    </w:lvl>
    <w:lvl w:ilvl="1">
      <w:start w:val="1"/>
      <w:numFmt w:val="decimal"/>
      <w:lvlText w:val="%1.%2."/>
      <w:lvlJc w:val="left"/>
      <w:pPr>
        <w:ind w:left="357" w:hanging="357"/>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357" w:hanging="357"/>
      </w:pPr>
      <w:rPr>
        <w:rFonts w:hint="default"/>
        <w:b/>
      </w:rPr>
    </w:lvl>
    <w:lvl w:ilvl="4">
      <w:start w:val="1"/>
      <w:numFmt w:val="decimal"/>
      <w:lvlText w:val="%1.%2.%3.%4.%5."/>
      <w:lvlJc w:val="left"/>
      <w:pPr>
        <w:ind w:left="357" w:hanging="357"/>
      </w:pPr>
      <w:rPr>
        <w:rFonts w:hint="default"/>
        <w:b/>
      </w:rPr>
    </w:lvl>
    <w:lvl w:ilvl="5">
      <w:start w:val="1"/>
      <w:numFmt w:val="decimal"/>
      <w:lvlText w:val="%1.%2.%3.%4.%5.%6."/>
      <w:lvlJc w:val="left"/>
      <w:pPr>
        <w:ind w:left="357" w:hanging="357"/>
      </w:pPr>
      <w:rPr>
        <w:rFonts w:hint="default"/>
        <w:b/>
      </w:rPr>
    </w:lvl>
    <w:lvl w:ilvl="6">
      <w:start w:val="1"/>
      <w:numFmt w:val="decimal"/>
      <w:lvlText w:val="%1.%2.%3.%4.%5.%6.%7."/>
      <w:lvlJc w:val="left"/>
      <w:pPr>
        <w:ind w:left="357" w:hanging="357"/>
      </w:pPr>
      <w:rPr>
        <w:rFonts w:hint="default"/>
        <w:b/>
      </w:rPr>
    </w:lvl>
    <w:lvl w:ilvl="7">
      <w:start w:val="1"/>
      <w:numFmt w:val="decimal"/>
      <w:lvlText w:val="%1.%2.%3.%4.%5.%6.%7.%8."/>
      <w:lvlJc w:val="left"/>
      <w:pPr>
        <w:ind w:left="357" w:hanging="357"/>
      </w:pPr>
      <w:rPr>
        <w:rFonts w:hint="default"/>
        <w:b/>
      </w:rPr>
    </w:lvl>
    <w:lvl w:ilvl="8">
      <w:start w:val="1"/>
      <w:numFmt w:val="decimal"/>
      <w:lvlText w:val="%1.%2.%3.%4.%5.%6.%7.%8.%9."/>
      <w:lvlJc w:val="left"/>
      <w:pPr>
        <w:ind w:left="357" w:hanging="357"/>
      </w:pPr>
      <w:rPr>
        <w:rFonts w:hint="default"/>
        <w:b/>
      </w:rPr>
    </w:lvl>
  </w:abstractNum>
  <w:abstractNum w:abstractNumId="3"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cs="Times New Roman" w:hint="default"/>
        <w:color w:val="000000"/>
        <w:sz w:val="24"/>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4B81675F"/>
    <w:multiLevelType w:val="hybridMultilevel"/>
    <w:tmpl w:val="C6F40E54"/>
    <w:lvl w:ilvl="0" w:tplc="76B685F6">
      <w:start w:val="1"/>
      <w:numFmt w:val="decimal"/>
      <w:lvlText w:val="%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44440"/>
    <w:multiLevelType w:val="multilevel"/>
    <w:tmpl w:val="89F04028"/>
    <w:styleLink w:val="List51"/>
    <w:lvl w:ilvl="0">
      <w:start w:val="1"/>
      <w:numFmt w:val="decimal"/>
      <w:pStyle w:val="Virsraksts1"/>
      <w:lvlText w:val="%1"/>
      <w:lvlJc w:val="left"/>
      <w:pPr>
        <w:ind w:left="432" w:hanging="432"/>
      </w:pPr>
      <w:rPr>
        <w:b/>
        <w:i w:val="0"/>
        <w:sz w:val="24"/>
      </w:rPr>
    </w:lvl>
    <w:lvl w:ilvl="1">
      <w:start w:val="1"/>
      <w:numFmt w:val="decimal"/>
      <w:pStyle w:val="Virsraksts2"/>
      <w:lvlText w:val="%1.%2"/>
      <w:lvlJc w:val="left"/>
      <w:pPr>
        <w:ind w:left="576" w:hanging="576"/>
      </w:pPr>
      <w:rPr>
        <w:rFonts w:ascii="Times New Roman" w:hAnsi="Times New Roman" w:cs="Times New Roman" w:hint="default"/>
        <w:b w:val="0"/>
        <w:i w:val="0"/>
        <w:sz w:val="24"/>
      </w:rPr>
    </w:lvl>
    <w:lvl w:ilvl="2">
      <w:start w:val="1"/>
      <w:numFmt w:val="decimal"/>
      <w:pStyle w:val="Virsraksts3"/>
      <w:lvlText w:val="%1.%2.%3"/>
      <w:lvlJc w:val="left"/>
      <w:pPr>
        <w:ind w:left="720" w:hanging="720"/>
      </w:pPr>
      <w:rPr>
        <w:b w:val="0"/>
        <w:i w:val="0"/>
        <w:sz w:val="24"/>
      </w:rPr>
    </w:lvl>
    <w:lvl w:ilvl="3">
      <w:start w:val="1"/>
      <w:numFmt w:val="decimal"/>
      <w:pStyle w:val="Virsraksts4"/>
      <w:lvlText w:val="%1.%2.%3.%4"/>
      <w:lvlJc w:val="left"/>
      <w:pPr>
        <w:ind w:left="5401" w:hanging="864"/>
      </w:pPr>
      <w:rPr>
        <w:b w:val="0"/>
        <w:sz w:val="24"/>
        <w:szCs w:val="24"/>
      </w:rPr>
    </w:lvl>
    <w:lvl w:ilvl="4">
      <w:start w:val="1"/>
      <w:numFmt w:val="decimal"/>
      <w:pStyle w:val="Virsraksts5"/>
      <w:lvlText w:val="%1.%2.%3.%4.%5"/>
      <w:lvlJc w:val="left"/>
      <w:pPr>
        <w:ind w:left="2993"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6" w15:restartNumberingAfterBreak="0">
    <w:nsid w:val="778C045E"/>
    <w:multiLevelType w:val="multilevel"/>
    <w:tmpl w:val="97AACAA2"/>
    <w:lvl w:ilvl="0">
      <w:start w:val="2"/>
      <w:numFmt w:val="decimal"/>
      <w:lvlText w:val="%1."/>
      <w:lvlJc w:val="left"/>
      <w:pPr>
        <w:ind w:left="357" w:hanging="357"/>
      </w:pPr>
      <w:rPr>
        <w:rFonts w:eastAsia="Calibri" w:hint="default"/>
        <w:color w:val="000000"/>
      </w:rPr>
    </w:lvl>
    <w:lvl w:ilvl="1">
      <w:start w:val="1"/>
      <w:numFmt w:val="decimal"/>
      <w:lvlText w:val="%1.%2."/>
      <w:lvlJc w:val="left"/>
      <w:pPr>
        <w:ind w:left="357" w:hanging="357"/>
      </w:pPr>
      <w:rPr>
        <w:rFonts w:eastAsia="Calibri" w:hint="default"/>
        <w:color w:val="000000"/>
      </w:rPr>
    </w:lvl>
    <w:lvl w:ilvl="2">
      <w:start w:val="1"/>
      <w:numFmt w:val="decimal"/>
      <w:lvlText w:val="%1.%2.%3."/>
      <w:lvlJc w:val="left"/>
      <w:pPr>
        <w:ind w:left="357" w:hanging="357"/>
      </w:pPr>
      <w:rPr>
        <w:rFonts w:eastAsia="Calibri" w:hint="default"/>
        <w:color w:val="000000"/>
        <w:lang w:val="x-none"/>
      </w:rPr>
    </w:lvl>
    <w:lvl w:ilvl="3">
      <w:start w:val="1"/>
      <w:numFmt w:val="decimal"/>
      <w:lvlText w:val="%1.%2.%3.%4."/>
      <w:lvlJc w:val="left"/>
      <w:pPr>
        <w:ind w:left="357" w:hanging="357"/>
      </w:pPr>
      <w:rPr>
        <w:rFonts w:eastAsia="Calibri" w:hint="default"/>
        <w:color w:val="000000"/>
      </w:rPr>
    </w:lvl>
    <w:lvl w:ilvl="4">
      <w:start w:val="1"/>
      <w:numFmt w:val="decimal"/>
      <w:lvlText w:val="%1.%2.%3.%4.%5."/>
      <w:lvlJc w:val="left"/>
      <w:pPr>
        <w:ind w:left="357" w:hanging="357"/>
      </w:pPr>
      <w:rPr>
        <w:rFonts w:eastAsia="Calibri" w:hint="default"/>
        <w:color w:val="000000"/>
      </w:rPr>
    </w:lvl>
    <w:lvl w:ilvl="5">
      <w:start w:val="1"/>
      <w:numFmt w:val="decimal"/>
      <w:lvlText w:val="%1.%2.%3.%4.%5.%6."/>
      <w:lvlJc w:val="left"/>
      <w:pPr>
        <w:ind w:left="357" w:hanging="357"/>
      </w:pPr>
      <w:rPr>
        <w:rFonts w:eastAsia="Calibri" w:hint="default"/>
        <w:color w:val="000000"/>
      </w:rPr>
    </w:lvl>
    <w:lvl w:ilvl="6">
      <w:start w:val="1"/>
      <w:numFmt w:val="decimal"/>
      <w:lvlText w:val="%1.%2.%3.%4.%5.%6.%7."/>
      <w:lvlJc w:val="left"/>
      <w:pPr>
        <w:ind w:left="357" w:hanging="357"/>
      </w:pPr>
      <w:rPr>
        <w:rFonts w:eastAsia="Calibri" w:hint="default"/>
        <w:color w:val="000000"/>
      </w:rPr>
    </w:lvl>
    <w:lvl w:ilvl="7">
      <w:start w:val="1"/>
      <w:numFmt w:val="decimal"/>
      <w:lvlText w:val="%1.%2.%3.%4.%5.%6.%7.%8."/>
      <w:lvlJc w:val="left"/>
      <w:pPr>
        <w:ind w:left="357" w:hanging="357"/>
      </w:pPr>
      <w:rPr>
        <w:rFonts w:eastAsia="Calibri" w:hint="default"/>
        <w:color w:val="000000"/>
      </w:rPr>
    </w:lvl>
    <w:lvl w:ilvl="8">
      <w:start w:val="1"/>
      <w:numFmt w:val="decimal"/>
      <w:lvlText w:val="%1.%2.%3.%4.%5.%6.%7.%8.%9."/>
      <w:lvlJc w:val="left"/>
      <w:pPr>
        <w:ind w:left="357" w:hanging="357"/>
      </w:pPr>
      <w:rPr>
        <w:rFonts w:eastAsia="Calibri" w:hint="default"/>
        <w:color w:val="000000"/>
      </w:rPr>
    </w:lvl>
  </w:abstractNum>
  <w:num w:numId="1" w16cid:durableId="1947299916">
    <w:abstractNumId w:val="4"/>
  </w:num>
  <w:num w:numId="2" w16cid:durableId="1992716007">
    <w:abstractNumId w:val="5"/>
  </w:num>
  <w:num w:numId="3" w16cid:durableId="186263499">
    <w:abstractNumId w:val="3"/>
  </w:num>
  <w:num w:numId="4" w16cid:durableId="255092901">
    <w:abstractNumId w:val="2"/>
  </w:num>
  <w:num w:numId="5" w16cid:durableId="917860711">
    <w:abstractNumId w:val="6"/>
  </w:num>
  <w:num w:numId="6" w16cid:durableId="225919269">
    <w:abstractNumId w:val="0"/>
  </w:num>
  <w:num w:numId="7" w16cid:durableId="86182008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C0"/>
    <w:rsid w:val="00003E19"/>
    <w:rsid w:val="00024BBA"/>
    <w:rsid w:val="00026D13"/>
    <w:rsid w:val="00071F96"/>
    <w:rsid w:val="000745F1"/>
    <w:rsid w:val="000769A9"/>
    <w:rsid w:val="0008107A"/>
    <w:rsid w:val="00082D2E"/>
    <w:rsid w:val="00087CC0"/>
    <w:rsid w:val="000904F5"/>
    <w:rsid w:val="00093558"/>
    <w:rsid w:val="00095B35"/>
    <w:rsid w:val="000C2E55"/>
    <w:rsid w:val="000D481B"/>
    <w:rsid w:val="000D5623"/>
    <w:rsid w:val="000E6B19"/>
    <w:rsid w:val="000E7E1F"/>
    <w:rsid w:val="001120AD"/>
    <w:rsid w:val="001126E2"/>
    <w:rsid w:val="00115924"/>
    <w:rsid w:val="00127EC0"/>
    <w:rsid w:val="00184AA9"/>
    <w:rsid w:val="00194504"/>
    <w:rsid w:val="00195258"/>
    <w:rsid w:val="001A3E60"/>
    <w:rsid w:val="001A70D0"/>
    <w:rsid w:val="001C5502"/>
    <w:rsid w:val="001D7A0A"/>
    <w:rsid w:val="001F128D"/>
    <w:rsid w:val="00214150"/>
    <w:rsid w:val="002239F5"/>
    <w:rsid w:val="00225AF0"/>
    <w:rsid w:val="002301ED"/>
    <w:rsid w:val="00231E05"/>
    <w:rsid w:val="00252852"/>
    <w:rsid w:val="00255391"/>
    <w:rsid w:val="00256A03"/>
    <w:rsid w:val="00261B9B"/>
    <w:rsid w:val="002A2D8C"/>
    <w:rsid w:val="002A4815"/>
    <w:rsid w:val="002A7499"/>
    <w:rsid w:val="002C0744"/>
    <w:rsid w:val="002E122A"/>
    <w:rsid w:val="002E186A"/>
    <w:rsid w:val="003151C0"/>
    <w:rsid w:val="00316B27"/>
    <w:rsid w:val="00325DFB"/>
    <w:rsid w:val="00340313"/>
    <w:rsid w:val="0034536D"/>
    <w:rsid w:val="00375F98"/>
    <w:rsid w:val="0038428B"/>
    <w:rsid w:val="003C6DF7"/>
    <w:rsid w:val="003D21A0"/>
    <w:rsid w:val="00404550"/>
    <w:rsid w:val="004272D1"/>
    <w:rsid w:val="00444133"/>
    <w:rsid w:val="0044630B"/>
    <w:rsid w:val="00465C56"/>
    <w:rsid w:val="00471E0F"/>
    <w:rsid w:val="00473E5A"/>
    <w:rsid w:val="00480D09"/>
    <w:rsid w:val="00480E2D"/>
    <w:rsid w:val="004A2D85"/>
    <w:rsid w:val="004C16B8"/>
    <w:rsid w:val="004C207F"/>
    <w:rsid w:val="004F22B7"/>
    <w:rsid w:val="00502BC2"/>
    <w:rsid w:val="00535D13"/>
    <w:rsid w:val="00555065"/>
    <w:rsid w:val="0058012D"/>
    <w:rsid w:val="00593610"/>
    <w:rsid w:val="005A3E78"/>
    <w:rsid w:val="005B190A"/>
    <w:rsid w:val="005B5D8E"/>
    <w:rsid w:val="005C5142"/>
    <w:rsid w:val="005D02CA"/>
    <w:rsid w:val="005F2FE3"/>
    <w:rsid w:val="005F5F6B"/>
    <w:rsid w:val="005F78AC"/>
    <w:rsid w:val="00616E34"/>
    <w:rsid w:val="00622699"/>
    <w:rsid w:val="00622B6E"/>
    <w:rsid w:val="0062403D"/>
    <w:rsid w:val="00651EA2"/>
    <w:rsid w:val="00657D56"/>
    <w:rsid w:val="006708B0"/>
    <w:rsid w:val="006768FD"/>
    <w:rsid w:val="00677114"/>
    <w:rsid w:val="00677EDF"/>
    <w:rsid w:val="006A7E87"/>
    <w:rsid w:val="006B2FEC"/>
    <w:rsid w:val="006C1A0E"/>
    <w:rsid w:val="006D4BF8"/>
    <w:rsid w:val="006E59AB"/>
    <w:rsid w:val="006F4050"/>
    <w:rsid w:val="00710C98"/>
    <w:rsid w:val="00722DB9"/>
    <w:rsid w:val="007231E4"/>
    <w:rsid w:val="00742D90"/>
    <w:rsid w:val="00766717"/>
    <w:rsid w:val="007A7162"/>
    <w:rsid w:val="007F0678"/>
    <w:rsid w:val="007F4C8A"/>
    <w:rsid w:val="007F58F5"/>
    <w:rsid w:val="00804537"/>
    <w:rsid w:val="00846734"/>
    <w:rsid w:val="00882540"/>
    <w:rsid w:val="0088678E"/>
    <w:rsid w:val="008B3031"/>
    <w:rsid w:val="008C120B"/>
    <w:rsid w:val="008C7A4D"/>
    <w:rsid w:val="008F756B"/>
    <w:rsid w:val="00903AF8"/>
    <w:rsid w:val="009169EA"/>
    <w:rsid w:val="00923E21"/>
    <w:rsid w:val="00937F17"/>
    <w:rsid w:val="00942BFB"/>
    <w:rsid w:val="00943861"/>
    <w:rsid w:val="00947896"/>
    <w:rsid w:val="00957B85"/>
    <w:rsid w:val="009653C7"/>
    <w:rsid w:val="00972CF4"/>
    <w:rsid w:val="00973A8B"/>
    <w:rsid w:val="00990D15"/>
    <w:rsid w:val="009A0D21"/>
    <w:rsid w:val="009C529C"/>
    <w:rsid w:val="009F0567"/>
    <w:rsid w:val="00A03596"/>
    <w:rsid w:val="00A035C0"/>
    <w:rsid w:val="00A04B60"/>
    <w:rsid w:val="00A207DA"/>
    <w:rsid w:val="00A36957"/>
    <w:rsid w:val="00A421AC"/>
    <w:rsid w:val="00A47C46"/>
    <w:rsid w:val="00A834DE"/>
    <w:rsid w:val="00AA0A0A"/>
    <w:rsid w:val="00AC219D"/>
    <w:rsid w:val="00AE76DE"/>
    <w:rsid w:val="00B13C6C"/>
    <w:rsid w:val="00B244B9"/>
    <w:rsid w:val="00B42A3D"/>
    <w:rsid w:val="00B51AFB"/>
    <w:rsid w:val="00B71575"/>
    <w:rsid w:val="00BC6BB8"/>
    <w:rsid w:val="00BE540C"/>
    <w:rsid w:val="00BF1EAA"/>
    <w:rsid w:val="00BF38B8"/>
    <w:rsid w:val="00C1795A"/>
    <w:rsid w:val="00C31648"/>
    <w:rsid w:val="00C76DA5"/>
    <w:rsid w:val="00C8575E"/>
    <w:rsid w:val="00CA1287"/>
    <w:rsid w:val="00CB38FB"/>
    <w:rsid w:val="00CB3ECB"/>
    <w:rsid w:val="00CE2434"/>
    <w:rsid w:val="00CE2AB3"/>
    <w:rsid w:val="00CE324F"/>
    <w:rsid w:val="00CE398C"/>
    <w:rsid w:val="00D437AB"/>
    <w:rsid w:val="00D437FA"/>
    <w:rsid w:val="00D4597D"/>
    <w:rsid w:val="00D7586F"/>
    <w:rsid w:val="00D862AF"/>
    <w:rsid w:val="00D90ACB"/>
    <w:rsid w:val="00DA1E84"/>
    <w:rsid w:val="00DA2546"/>
    <w:rsid w:val="00DA2A39"/>
    <w:rsid w:val="00DA6497"/>
    <w:rsid w:val="00DA6705"/>
    <w:rsid w:val="00DC6BD9"/>
    <w:rsid w:val="00DE4143"/>
    <w:rsid w:val="00DF0D07"/>
    <w:rsid w:val="00DF4D0B"/>
    <w:rsid w:val="00E126FA"/>
    <w:rsid w:val="00E473F7"/>
    <w:rsid w:val="00E70E14"/>
    <w:rsid w:val="00EB4531"/>
    <w:rsid w:val="00EC3810"/>
    <w:rsid w:val="00EC64F6"/>
    <w:rsid w:val="00EE0C77"/>
    <w:rsid w:val="00EE4F6F"/>
    <w:rsid w:val="00F16E66"/>
    <w:rsid w:val="00F25100"/>
    <w:rsid w:val="00F25A7C"/>
    <w:rsid w:val="00F44F59"/>
    <w:rsid w:val="00F50247"/>
    <w:rsid w:val="00F77C78"/>
    <w:rsid w:val="00F82C5A"/>
    <w:rsid w:val="00F85B68"/>
    <w:rsid w:val="00FF2A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54766"/>
  <w15:chartTrackingRefBased/>
  <w15:docId w15:val="{2B9FEB50-3779-430D-969B-292C35BB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34536D"/>
    <w:pPr>
      <w:widowControl w:val="0"/>
      <w:numPr>
        <w:numId w:val="2"/>
      </w:numPr>
      <w:spacing w:before="240" w:after="240" w:line="240" w:lineRule="auto"/>
      <w:jc w:val="both"/>
      <w:outlineLvl w:val="0"/>
    </w:pPr>
    <w:rPr>
      <w:rFonts w:ascii="Times New Roman" w:eastAsia="Times New Roman" w:hAnsi="Times New Roman" w:cs="Times New Roman"/>
      <w:caps/>
      <w:color w:val="000000"/>
      <w:kern w:val="32"/>
      <w:sz w:val="24"/>
      <w:szCs w:val="32"/>
      <w:lang w:val="x-none" w:eastAsia="x-none"/>
    </w:rPr>
  </w:style>
  <w:style w:type="paragraph" w:styleId="Virsraksts2">
    <w:name w:val="heading 2"/>
    <w:basedOn w:val="Parasts"/>
    <w:next w:val="Parasts"/>
    <w:link w:val="Virsraksts2Rakstz"/>
    <w:semiHidden/>
    <w:unhideWhenUsed/>
    <w:qFormat/>
    <w:rsid w:val="0034536D"/>
    <w:pPr>
      <w:keepNext/>
      <w:widowControl w:val="0"/>
      <w:numPr>
        <w:ilvl w:val="1"/>
        <w:numId w:val="2"/>
      </w:numPr>
      <w:spacing w:before="240" w:after="120" w:line="240" w:lineRule="auto"/>
      <w:outlineLvl w:val="1"/>
    </w:pPr>
    <w:rPr>
      <w:rFonts w:ascii="Times New Roman Bold" w:eastAsia="Times New Roman" w:hAnsi="Times New Roman Bold" w:cs="Times New Roman"/>
      <w:b/>
      <w:bCs/>
      <w:iCs/>
      <w:color w:val="000000"/>
      <w:sz w:val="24"/>
      <w:szCs w:val="28"/>
      <w:lang w:val="x-none" w:eastAsia="x-none"/>
    </w:rPr>
  </w:style>
  <w:style w:type="paragraph" w:styleId="Virsraksts3">
    <w:name w:val="heading 3"/>
    <w:basedOn w:val="Parasts"/>
    <w:next w:val="Parasts"/>
    <w:link w:val="Virsraksts3Rakstz"/>
    <w:semiHidden/>
    <w:unhideWhenUsed/>
    <w:qFormat/>
    <w:rsid w:val="0034536D"/>
    <w:pPr>
      <w:widowControl w:val="0"/>
      <w:numPr>
        <w:ilvl w:val="2"/>
        <w:numId w:val="2"/>
      </w:numPr>
      <w:spacing w:before="120" w:after="60" w:line="240" w:lineRule="auto"/>
      <w:jc w:val="both"/>
      <w:outlineLvl w:val="2"/>
    </w:pPr>
    <w:rPr>
      <w:rFonts w:ascii="Times New Roman" w:eastAsia="Times New Roman" w:hAnsi="Times New Roman" w:cs="Times New Roman"/>
      <w:sz w:val="24"/>
      <w:szCs w:val="26"/>
      <w:lang w:val="x-none" w:eastAsia="x-none"/>
    </w:rPr>
  </w:style>
  <w:style w:type="paragraph" w:styleId="Virsraksts4">
    <w:name w:val="heading 4"/>
    <w:basedOn w:val="Parasts"/>
    <w:next w:val="Parasts"/>
    <w:link w:val="Virsraksts4Rakstz"/>
    <w:semiHidden/>
    <w:unhideWhenUsed/>
    <w:qFormat/>
    <w:rsid w:val="0034536D"/>
    <w:pPr>
      <w:keepNext/>
      <w:widowControl w:val="0"/>
      <w:numPr>
        <w:ilvl w:val="3"/>
        <w:numId w:val="2"/>
      </w:numPr>
      <w:spacing w:before="240" w:after="60" w:line="240" w:lineRule="auto"/>
      <w:outlineLvl w:val="3"/>
    </w:pPr>
    <w:rPr>
      <w:rFonts w:ascii="Times New Roman" w:eastAsia="Times New Roman" w:hAnsi="Times New Roman" w:cs="Times New Roman"/>
      <w:b/>
      <w:bCs/>
      <w:sz w:val="28"/>
      <w:szCs w:val="28"/>
      <w:lang w:val="en-GB" w:eastAsia="x-none"/>
    </w:rPr>
  </w:style>
  <w:style w:type="paragraph" w:styleId="Virsraksts5">
    <w:name w:val="heading 5"/>
    <w:basedOn w:val="Parasts"/>
    <w:next w:val="Parasts"/>
    <w:link w:val="Virsraksts5Rakstz"/>
    <w:semiHidden/>
    <w:unhideWhenUsed/>
    <w:qFormat/>
    <w:rsid w:val="0034536D"/>
    <w:pPr>
      <w:widowControl w:val="0"/>
      <w:numPr>
        <w:ilvl w:val="4"/>
        <w:numId w:val="2"/>
      </w:numPr>
      <w:tabs>
        <w:tab w:val="num" w:pos="360"/>
      </w:tabs>
      <w:spacing w:before="240" w:after="60" w:line="240" w:lineRule="auto"/>
      <w:ind w:left="0" w:firstLine="0"/>
      <w:outlineLvl w:val="4"/>
    </w:pPr>
    <w:rPr>
      <w:rFonts w:ascii="Times New Roman" w:eastAsia="Times New Roman" w:hAnsi="Times New Roman" w:cs="Times New Roman"/>
      <w:b/>
      <w:bCs/>
      <w:i/>
      <w:iCs/>
      <w:sz w:val="26"/>
      <w:szCs w:val="26"/>
      <w:lang w:val="en-GB" w:eastAsia="x-none"/>
    </w:rPr>
  </w:style>
  <w:style w:type="paragraph" w:styleId="Virsraksts6">
    <w:name w:val="heading 6"/>
    <w:basedOn w:val="Parasts"/>
    <w:next w:val="Parasts"/>
    <w:link w:val="Virsraksts6Rakstz"/>
    <w:semiHidden/>
    <w:unhideWhenUsed/>
    <w:qFormat/>
    <w:rsid w:val="0034536D"/>
    <w:pPr>
      <w:widowControl w:val="0"/>
      <w:numPr>
        <w:ilvl w:val="5"/>
        <w:numId w:val="2"/>
      </w:numPr>
      <w:tabs>
        <w:tab w:val="num" w:pos="360"/>
      </w:tabs>
      <w:spacing w:before="240" w:after="60" w:line="240" w:lineRule="auto"/>
      <w:ind w:left="0" w:firstLine="0"/>
      <w:outlineLvl w:val="5"/>
    </w:pPr>
    <w:rPr>
      <w:rFonts w:ascii="Times New Roman" w:eastAsia="Times New Roman" w:hAnsi="Times New Roman" w:cs="Times New Roman"/>
      <w:b/>
      <w:bCs/>
      <w:lang w:val="en-GB" w:eastAsia="x-none"/>
    </w:rPr>
  </w:style>
  <w:style w:type="paragraph" w:styleId="Virsraksts7">
    <w:name w:val="heading 7"/>
    <w:basedOn w:val="Parasts"/>
    <w:next w:val="Parasts"/>
    <w:link w:val="Virsraksts7Rakstz"/>
    <w:semiHidden/>
    <w:unhideWhenUsed/>
    <w:qFormat/>
    <w:rsid w:val="0034536D"/>
    <w:pPr>
      <w:widowControl w:val="0"/>
      <w:numPr>
        <w:ilvl w:val="6"/>
        <w:numId w:val="2"/>
      </w:numPr>
      <w:tabs>
        <w:tab w:val="num" w:pos="360"/>
      </w:tabs>
      <w:spacing w:before="240" w:after="60" w:line="240" w:lineRule="auto"/>
      <w:ind w:left="0" w:firstLine="0"/>
      <w:outlineLvl w:val="6"/>
    </w:pPr>
    <w:rPr>
      <w:rFonts w:ascii="Times New Roman" w:eastAsia="Times New Roman" w:hAnsi="Times New Roman" w:cs="Times New Roman"/>
      <w:sz w:val="24"/>
      <w:szCs w:val="24"/>
      <w:lang w:val="en-GB" w:eastAsia="x-none"/>
    </w:rPr>
  </w:style>
  <w:style w:type="paragraph" w:styleId="Virsraksts8">
    <w:name w:val="heading 8"/>
    <w:basedOn w:val="Parasts"/>
    <w:next w:val="Parasts"/>
    <w:link w:val="Virsraksts8Rakstz"/>
    <w:semiHidden/>
    <w:unhideWhenUsed/>
    <w:qFormat/>
    <w:rsid w:val="0034536D"/>
    <w:pPr>
      <w:widowControl w:val="0"/>
      <w:numPr>
        <w:ilvl w:val="7"/>
        <w:numId w:val="2"/>
      </w:numPr>
      <w:tabs>
        <w:tab w:val="num" w:pos="360"/>
      </w:tabs>
      <w:spacing w:before="240" w:after="60" w:line="240" w:lineRule="auto"/>
      <w:ind w:left="0" w:firstLine="0"/>
      <w:outlineLvl w:val="7"/>
    </w:pPr>
    <w:rPr>
      <w:rFonts w:ascii="Times New Roman" w:eastAsia="Times New Roman" w:hAnsi="Times New Roman" w:cs="Times New Roman"/>
      <w:i/>
      <w:iCs/>
      <w:sz w:val="24"/>
      <w:szCs w:val="24"/>
      <w:lang w:val="en-GB" w:eastAsia="x-none"/>
    </w:rPr>
  </w:style>
  <w:style w:type="paragraph" w:styleId="Virsraksts9">
    <w:name w:val="heading 9"/>
    <w:basedOn w:val="Parasts"/>
    <w:next w:val="Parasts"/>
    <w:link w:val="Virsraksts9Rakstz"/>
    <w:semiHidden/>
    <w:unhideWhenUsed/>
    <w:qFormat/>
    <w:rsid w:val="0034536D"/>
    <w:pPr>
      <w:widowControl w:val="0"/>
      <w:numPr>
        <w:ilvl w:val="8"/>
        <w:numId w:val="2"/>
      </w:numPr>
      <w:tabs>
        <w:tab w:val="num" w:pos="360"/>
      </w:tabs>
      <w:spacing w:before="240" w:after="60" w:line="240" w:lineRule="auto"/>
      <w:ind w:left="0" w:firstLine="0"/>
      <w:outlineLvl w:val="8"/>
    </w:pPr>
    <w:rPr>
      <w:rFonts w:ascii="Arial" w:eastAsia="Times New Roman" w:hAnsi="Arial" w:cs="Times New Roman"/>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yle 1,Saistīto dokumentu saraksts,Numurets,H&amp;P List Paragraph,2,Strip,List Paragraph1,Virsraksti,Colorful List - Accent 12,PPS_Bullet,list paragraph,h&amp;p list paragraph,saistīto dokumentu saraksts,Bullets"/>
    <w:basedOn w:val="Parasts"/>
    <w:link w:val="SarakstarindkopaRakstz"/>
    <w:qFormat/>
    <w:rsid w:val="00252852"/>
    <w:pPr>
      <w:spacing w:after="0" w:line="240" w:lineRule="auto"/>
      <w:ind w:left="720"/>
    </w:pPr>
    <w:rPr>
      <w:rFonts w:ascii="Times New Roman" w:eastAsia="Times New Roman" w:hAnsi="Times New Roman" w:cs="Times New Roman"/>
      <w:sz w:val="24"/>
      <w:lang w:val="x-none"/>
    </w:rPr>
  </w:style>
  <w:style w:type="character" w:customStyle="1" w:styleId="SarakstarindkopaRakstz">
    <w:name w:val="Saraksta rindkopa Rakstz."/>
    <w:aliases w:val="Normal bullet 2 Rakstz.,Bullet list Rakstz.,Syle 1 Rakstz.,Saistīto dokumentu saraksts Rakstz.,Numurets Rakstz.,H&amp;P List Paragraph Rakstz.,2 Rakstz.,Strip Rakstz.,List Paragraph1 Rakstz.,Virsraksti Rakstz.,PPS_Bullet Rakstz."/>
    <w:link w:val="Sarakstarindkopa"/>
    <w:qFormat/>
    <w:rsid w:val="00252852"/>
    <w:rPr>
      <w:rFonts w:ascii="Times New Roman" w:eastAsia="Times New Roman" w:hAnsi="Times New Roman" w:cs="Times New Roman"/>
      <w:sz w:val="24"/>
      <w:lang w:val="x-none"/>
    </w:rPr>
  </w:style>
  <w:style w:type="character" w:styleId="Hipersaite">
    <w:name w:val="Hyperlink"/>
    <w:basedOn w:val="Noklusjumarindkopasfonts"/>
    <w:uiPriority w:val="99"/>
    <w:unhideWhenUsed/>
    <w:rsid w:val="00252852"/>
    <w:rPr>
      <w:color w:val="0563C1" w:themeColor="hyperlink"/>
      <w:u w:val="single"/>
    </w:rPr>
  </w:style>
  <w:style w:type="character" w:styleId="Neatrisintapieminana">
    <w:name w:val="Unresolved Mention"/>
    <w:basedOn w:val="Noklusjumarindkopasfonts"/>
    <w:uiPriority w:val="99"/>
    <w:semiHidden/>
    <w:unhideWhenUsed/>
    <w:rsid w:val="00252852"/>
    <w:rPr>
      <w:color w:val="605E5C"/>
      <w:shd w:val="clear" w:color="auto" w:fill="E1DFDD"/>
    </w:rPr>
  </w:style>
  <w:style w:type="character" w:customStyle="1" w:styleId="Virsraksts1Rakstz">
    <w:name w:val="Virsraksts 1 Rakstz."/>
    <w:aliases w:val="H1 Rakstz."/>
    <w:basedOn w:val="Noklusjumarindkopasfonts"/>
    <w:link w:val="Virsraksts1"/>
    <w:rsid w:val="0034536D"/>
    <w:rPr>
      <w:rFonts w:ascii="Times New Roman" w:eastAsia="Times New Roman" w:hAnsi="Times New Roman" w:cs="Times New Roman"/>
      <w:caps/>
      <w:color w:val="000000"/>
      <w:kern w:val="32"/>
      <w:sz w:val="24"/>
      <w:szCs w:val="32"/>
      <w:lang w:val="x-none" w:eastAsia="x-none"/>
    </w:rPr>
  </w:style>
  <w:style w:type="character" w:customStyle="1" w:styleId="Virsraksts2Rakstz">
    <w:name w:val="Virsraksts 2 Rakstz."/>
    <w:basedOn w:val="Noklusjumarindkopasfonts"/>
    <w:link w:val="Virsraksts2"/>
    <w:semiHidden/>
    <w:rsid w:val="0034536D"/>
    <w:rPr>
      <w:rFonts w:ascii="Times New Roman Bold" w:eastAsia="Times New Roman" w:hAnsi="Times New Roman Bold" w:cs="Times New Roman"/>
      <w:b/>
      <w:bCs/>
      <w:iCs/>
      <w:color w:val="000000"/>
      <w:sz w:val="24"/>
      <w:szCs w:val="28"/>
      <w:lang w:val="x-none" w:eastAsia="x-none"/>
    </w:rPr>
  </w:style>
  <w:style w:type="character" w:customStyle="1" w:styleId="Virsraksts3Rakstz">
    <w:name w:val="Virsraksts 3 Rakstz."/>
    <w:basedOn w:val="Noklusjumarindkopasfonts"/>
    <w:link w:val="Virsraksts3"/>
    <w:semiHidden/>
    <w:rsid w:val="0034536D"/>
    <w:rPr>
      <w:rFonts w:ascii="Times New Roman" w:eastAsia="Times New Roman" w:hAnsi="Times New Roman" w:cs="Times New Roman"/>
      <w:sz w:val="24"/>
      <w:szCs w:val="26"/>
      <w:lang w:val="x-none" w:eastAsia="x-none"/>
    </w:rPr>
  </w:style>
  <w:style w:type="character" w:customStyle="1" w:styleId="Virsraksts4Rakstz">
    <w:name w:val="Virsraksts 4 Rakstz."/>
    <w:basedOn w:val="Noklusjumarindkopasfonts"/>
    <w:link w:val="Virsraksts4"/>
    <w:semiHidden/>
    <w:rsid w:val="0034536D"/>
    <w:rPr>
      <w:rFonts w:ascii="Times New Roman" w:eastAsia="Times New Roman" w:hAnsi="Times New Roman" w:cs="Times New Roman"/>
      <w:b/>
      <w:bCs/>
      <w:sz w:val="28"/>
      <w:szCs w:val="28"/>
      <w:lang w:val="en-GB" w:eastAsia="x-none"/>
    </w:rPr>
  </w:style>
  <w:style w:type="character" w:customStyle="1" w:styleId="Virsraksts5Rakstz">
    <w:name w:val="Virsraksts 5 Rakstz."/>
    <w:basedOn w:val="Noklusjumarindkopasfonts"/>
    <w:link w:val="Virsraksts5"/>
    <w:semiHidden/>
    <w:rsid w:val="0034536D"/>
    <w:rPr>
      <w:rFonts w:ascii="Times New Roman" w:eastAsia="Times New Roman" w:hAnsi="Times New Roman" w:cs="Times New Roman"/>
      <w:b/>
      <w:bCs/>
      <w:i/>
      <w:iCs/>
      <w:sz w:val="26"/>
      <w:szCs w:val="26"/>
      <w:lang w:val="en-GB" w:eastAsia="x-none"/>
    </w:rPr>
  </w:style>
  <w:style w:type="character" w:customStyle="1" w:styleId="Virsraksts6Rakstz">
    <w:name w:val="Virsraksts 6 Rakstz."/>
    <w:basedOn w:val="Noklusjumarindkopasfonts"/>
    <w:link w:val="Virsraksts6"/>
    <w:semiHidden/>
    <w:rsid w:val="0034536D"/>
    <w:rPr>
      <w:rFonts w:ascii="Times New Roman" w:eastAsia="Times New Roman" w:hAnsi="Times New Roman" w:cs="Times New Roman"/>
      <w:b/>
      <w:bCs/>
      <w:lang w:val="en-GB" w:eastAsia="x-none"/>
    </w:rPr>
  </w:style>
  <w:style w:type="character" w:customStyle="1" w:styleId="Virsraksts7Rakstz">
    <w:name w:val="Virsraksts 7 Rakstz."/>
    <w:basedOn w:val="Noklusjumarindkopasfonts"/>
    <w:link w:val="Virsraksts7"/>
    <w:semiHidden/>
    <w:rsid w:val="0034536D"/>
    <w:rPr>
      <w:rFonts w:ascii="Times New Roman" w:eastAsia="Times New Roman" w:hAnsi="Times New Roman" w:cs="Times New Roman"/>
      <w:sz w:val="24"/>
      <w:szCs w:val="24"/>
      <w:lang w:val="en-GB" w:eastAsia="x-none"/>
    </w:rPr>
  </w:style>
  <w:style w:type="character" w:customStyle="1" w:styleId="Virsraksts8Rakstz">
    <w:name w:val="Virsraksts 8 Rakstz."/>
    <w:basedOn w:val="Noklusjumarindkopasfonts"/>
    <w:link w:val="Virsraksts8"/>
    <w:semiHidden/>
    <w:rsid w:val="0034536D"/>
    <w:rPr>
      <w:rFonts w:ascii="Times New Roman" w:eastAsia="Times New Roman" w:hAnsi="Times New Roman" w:cs="Times New Roman"/>
      <w:i/>
      <w:iCs/>
      <w:sz w:val="24"/>
      <w:szCs w:val="24"/>
      <w:lang w:val="en-GB" w:eastAsia="x-none"/>
    </w:rPr>
  </w:style>
  <w:style w:type="character" w:customStyle="1" w:styleId="Virsraksts9Rakstz">
    <w:name w:val="Virsraksts 9 Rakstz."/>
    <w:basedOn w:val="Noklusjumarindkopasfonts"/>
    <w:link w:val="Virsraksts9"/>
    <w:semiHidden/>
    <w:rsid w:val="0034536D"/>
    <w:rPr>
      <w:rFonts w:ascii="Arial" w:eastAsia="Times New Roman" w:hAnsi="Arial" w:cs="Times New Roman"/>
      <w:lang w:val="en-GB" w:eastAsia="x-none"/>
    </w:rPr>
  </w:style>
  <w:style w:type="numbering" w:customStyle="1" w:styleId="List51">
    <w:name w:val="List 51"/>
    <w:rsid w:val="0034536D"/>
    <w:pPr>
      <w:numPr>
        <w:numId w:val="2"/>
      </w:numPr>
    </w:pPr>
  </w:style>
  <w:style w:type="paragraph" w:styleId="Vresteksts">
    <w:name w:val="footnote text"/>
    <w:basedOn w:val="Parasts"/>
    <w:link w:val="VrestekstsRakstz"/>
    <w:uiPriority w:val="99"/>
    <w:semiHidden/>
    <w:unhideWhenUsed/>
    <w:rsid w:val="003C6DF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C6DF7"/>
    <w:rPr>
      <w:sz w:val="20"/>
      <w:szCs w:val="20"/>
    </w:rPr>
  </w:style>
  <w:style w:type="character" w:styleId="Vresatsauce">
    <w:name w:val="footnote reference"/>
    <w:basedOn w:val="Noklusjumarindkopasfonts"/>
    <w:rsid w:val="003C6DF7"/>
    <w:rPr>
      <w:position w:val="0"/>
      <w:vertAlign w:val="superscript"/>
    </w:rPr>
  </w:style>
  <w:style w:type="table" w:styleId="Reatabula">
    <w:name w:val="Table Grid"/>
    <w:basedOn w:val="Parastatabula"/>
    <w:uiPriority w:val="39"/>
    <w:rsid w:val="003C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16B27"/>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316B27"/>
  </w:style>
  <w:style w:type="paragraph" w:styleId="Kjene">
    <w:name w:val="footer"/>
    <w:basedOn w:val="Parasts"/>
    <w:link w:val="KjeneRakstz"/>
    <w:uiPriority w:val="99"/>
    <w:unhideWhenUsed/>
    <w:rsid w:val="00316B27"/>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316B27"/>
  </w:style>
  <w:style w:type="character" w:styleId="Izteiksmgs">
    <w:name w:val="Strong"/>
    <w:qFormat/>
    <w:rsid w:val="00473E5A"/>
    <w:rPr>
      <w:b/>
      <w:bCs/>
    </w:rPr>
  </w:style>
  <w:style w:type="paragraph" w:styleId="HTMLiepriekformattais">
    <w:name w:val="HTML Preformatted"/>
    <w:basedOn w:val="Parasts"/>
    <w:link w:val="HTMLiepriekformattaisRakstz"/>
    <w:rsid w:val="00473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iepriekformattaisRakstz">
    <w:name w:val="HTML iepriekšformatētais Rakstz."/>
    <w:basedOn w:val="Noklusjumarindkopasfonts"/>
    <w:link w:val="HTMLiepriekformattais"/>
    <w:rsid w:val="00473E5A"/>
    <w:rPr>
      <w:rFonts w:ascii="Courier New" w:eastAsia="Times New Roman" w:hAnsi="Courier New" w:cs="Courier New"/>
      <w:sz w:val="20"/>
      <w:szCs w:val="20"/>
      <w:lang w:eastAsia="zh-CN"/>
    </w:rPr>
  </w:style>
  <w:style w:type="paragraph" w:customStyle="1" w:styleId="Standard">
    <w:name w:val="Standard"/>
    <w:rsid w:val="00231E05"/>
    <w:pPr>
      <w:suppressAutoHyphens/>
      <w:autoSpaceDN w:val="0"/>
      <w:spacing w:after="0" w:line="240" w:lineRule="auto"/>
    </w:pPr>
    <w:rPr>
      <w:rFonts w:ascii="Times New Roman" w:eastAsia="Times New Roman" w:hAnsi="Times New Roman" w:cs="Times New Roman"/>
      <w:kern w:val="3"/>
      <w:sz w:val="24"/>
      <w:szCs w:val="24"/>
      <w:lang w:val="en-US"/>
    </w:rPr>
  </w:style>
  <w:style w:type="character" w:customStyle="1" w:styleId="FootnoteTextChar">
    <w:name w:val="Footnote Text Char"/>
    <w:basedOn w:val="Noklusjumarindkopasfonts"/>
    <w:link w:val="FootnoteText1"/>
    <w:uiPriority w:val="99"/>
    <w:semiHidden/>
    <w:locked/>
    <w:rsid w:val="002E122A"/>
    <w:rPr>
      <w:sz w:val="20"/>
      <w:szCs w:val="20"/>
    </w:rPr>
  </w:style>
  <w:style w:type="paragraph" w:customStyle="1" w:styleId="FootnoteText1">
    <w:name w:val="Footnote Text1"/>
    <w:basedOn w:val="Parasts"/>
    <w:next w:val="Vresteksts"/>
    <w:link w:val="FootnoteTextChar"/>
    <w:uiPriority w:val="99"/>
    <w:semiHidden/>
    <w:rsid w:val="002E122A"/>
    <w:pPr>
      <w:spacing w:after="0" w:line="240" w:lineRule="auto"/>
    </w:pPr>
    <w:rPr>
      <w:sz w:val="20"/>
      <w:szCs w:val="20"/>
    </w:rPr>
  </w:style>
  <w:style w:type="paragraph" w:customStyle="1" w:styleId="Stils2">
    <w:name w:val="Stils2"/>
    <w:basedOn w:val="Parasts"/>
    <w:rsid w:val="00DF4D0B"/>
    <w:pPr>
      <w:spacing w:after="0" w:line="240" w:lineRule="auto"/>
      <w:jc w:val="both"/>
    </w:pPr>
    <w:rPr>
      <w:rFonts w:ascii="Times New Roman" w:eastAsia="Times New Roman" w:hAnsi="Times New Roman" w:cs="Times New Roman"/>
      <w:color w:val="000000"/>
      <w:sz w:val="20"/>
      <w:szCs w:val="20"/>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5239">
      <w:bodyDiv w:val="1"/>
      <w:marLeft w:val="0"/>
      <w:marRight w:val="0"/>
      <w:marTop w:val="0"/>
      <w:marBottom w:val="0"/>
      <w:divBdr>
        <w:top w:val="none" w:sz="0" w:space="0" w:color="auto"/>
        <w:left w:val="none" w:sz="0" w:space="0" w:color="auto"/>
        <w:bottom w:val="none" w:sz="0" w:space="0" w:color="auto"/>
        <w:right w:val="none" w:sz="0" w:space="0" w:color="auto"/>
      </w:divBdr>
    </w:div>
    <w:div w:id="55473709">
      <w:bodyDiv w:val="1"/>
      <w:marLeft w:val="0"/>
      <w:marRight w:val="0"/>
      <w:marTop w:val="0"/>
      <w:marBottom w:val="0"/>
      <w:divBdr>
        <w:top w:val="none" w:sz="0" w:space="0" w:color="auto"/>
        <w:left w:val="none" w:sz="0" w:space="0" w:color="auto"/>
        <w:bottom w:val="none" w:sz="0" w:space="0" w:color="auto"/>
        <w:right w:val="none" w:sz="0" w:space="0" w:color="auto"/>
      </w:divBdr>
    </w:div>
    <w:div w:id="56444141">
      <w:bodyDiv w:val="1"/>
      <w:marLeft w:val="0"/>
      <w:marRight w:val="0"/>
      <w:marTop w:val="0"/>
      <w:marBottom w:val="0"/>
      <w:divBdr>
        <w:top w:val="none" w:sz="0" w:space="0" w:color="auto"/>
        <w:left w:val="none" w:sz="0" w:space="0" w:color="auto"/>
        <w:bottom w:val="none" w:sz="0" w:space="0" w:color="auto"/>
        <w:right w:val="none" w:sz="0" w:space="0" w:color="auto"/>
      </w:divBdr>
    </w:div>
    <w:div w:id="64694294">
      <w:bodyDiv w:val="1"/>
      <w:marLeft w:val="0"/>
      <w:marRight w:val="0"/>
      <w:marTop w:val="0"/>
      <w:marBottom w:val="0"/>
      <w:divBdr>
        <w:top w:val="none" w:sz="0" w:space="0" w:color="auto"/>
        <w:left w:val="none" w:sz="0" w:space="0" w:color="auto"/>
        <w:bottom w:val="none" w:sz="0" w:space="0" w:color="auto"/>
        <w:right w:val="none" w:sz="0" w:space="0" w:color="auto"/>
      </w:divBdr>
    </w:div>
    <w:div w:id="103885410">
      <w:bodyDiv w:val="1"/>
      <w:marLeft w:val="0"/>
      <w:marRight w:val="0"/>
      <w:marTop w:val="0"/>
      <w:marBottom w:val="0"/>
      <w:divBdr>
        <w:top w:val="none" w:sz="0" w:space="0" w:color="auto"/>
        <w:left w:val="none" w:sz="0" w:space="0" w:color="auto"/>
        <w:bottom w:val="none" w:sz="0" w:space="0" w:color="auto"/>
        <w:right w:val="none" w:sz="0" w:space="0" w:color="auto"/>
      </w:divBdr>
    </w:div>
    <w:div w:id="130679491">
      <w:bodyDiv w:val="1"/>
      <w:marLeft w:val="0"/>
      <w:marRight w:val="0"/>
      <w:marTop w:val="0"/>
      <w:marBottom w:val="0"/>
      <w:divBdr>
        <w:top w:val="none" w:sz="0" w:space="0" w:color="auto"/>
        <w:left w:val="none" w:sz="0" w:space="0" w:color="auto"/>
        <w:bottom w:val="none" w:sz="0" w:space="0" w:color="auto"/>
        <w:right w:val="none" w:sz="0" w:space="0" w:color="auto"/>
      </w:divBdr>
    </w:div>
    <w:div w:id="139469453">
      <w:bodyDiv w:val="1"/>
      <w:marLeft w:val="0"/>
      <w:marRight w:val="0"/>
      <w:marTop w:val="0"/>
      <w:marBottom w:val="0"/>
      <w:divBdr>
        <w:top w:val="none" w:sz="0" w:space="0" w:color="auto"/>
        <w:left w:val="none" w:sz="0" w:space="0" w:color="auto"/>
        <w:bottom w:val="none" w:sz="0" w:space="0" w:color="auto"/>
        <w:right w:val="none" w:sz="0" w:space="0" w:color="auto"/>
      </w:divBdr>
    </w:div>
    <w:div w:id="154302937">
      <w:bodyDiv w:val="1"/>
      <w:marLeft w:val="0"/>
      <w:marRight w:val="0"/>
      <w:marTop w:val="0"/>
      <w:marBottom w:val="0"/>
      <w:divBdr>
        <w:top w:val="none" w:sz="0" w:space="0" w:color="auto"/>
        <w:left w:val="none" w:sz="0" w:space="0" w:color="auto"/>
        <w:bottom w:val="none" w:sz="0" w:space="0" w:color="auto"/>
        <w:right w:val="none" w:sz="0" w:space="0" w:color="auto"/>
      </w:divBdr>
    </w:div>
    <w:div w:id="175854030">
      <w:bodyDiv w:val="1"/>
      <w:marLeft w:val="0"/>
      <w:marRight w:val="0"/>
      <w:marTop w:val="0"/>
      <w:marBottom w:val="0"/>
      <w:divBdr>
        <w:top w:val="none" w:sz="0" w:space="0" w:color="auto"/>
        <w:left w:val="none" w:sz="0" w:space="0" w:color="auto"/>
        <w:bottom w:val="none" w:sz="0" w:space="0" w:color="auto"/>
        <w:right w:val="none" w:sz="0" w:space="0" w:color="auto"/>
      </w:divBdr>
    </w:div>
    <w:div w:id="183131088">
      <w:bodyDiv w:val="1"/>
      <w:marLeft w:val="0"/>
      <w:marRight w:val="0"/>
      <w:marTop w:val="0"/>
      <w:marBottom w:val="0"/>
      <w:divBdr>
        <w:top w:val="none" w:sz="0" w:space="0" w:color="auto"/>
        <w:left w:val="none" w:sz="0" w:space="0" w:color="auto"/>
        <w:bottom w:val="none" w:sz="0" w:space="0" w:color="auto"/>
        <w:right w:val="none" w:sz="0" w:space="0" w:color="auto"/>
      </w:divBdr>
    </w:div>
    <w:div w:id="184566690">
      <w:bodyDiv w:val="1"/>
      <w:marLeft w:val="0"/>
      <w:marRight w:val="0"/>
      <w:marTop w:val="0"/>
      <w:marBottom w:val="0"/>
      <w:divBdr>
        <w:top w:val="none" w:sz="0" w:space="0" w:color="auto"/>
        <w:left w:val="none" w:sz="0" w:space="0" w:color="auto"/>
        <w:bottom w:val="none" w:sz="0" w:space="0" w:color="auto"/>
        <w:right w:val="none" w:sz="0" w:space="0" w:color="auto"/>
      </w:divBdr>
    </w:div>
    <w:div w:id="214973465">
      <w:bodyDiv w:val="1"/>
      <w:marLeft w:val="0"/>
      <w:marRight w:val="0"/>
      <w:marTop w:val="0"/>
      <w:marBottom w:val="0"/>
      <w:divBdr>
        <w:top w:val="none" w:sz="0" w:space="0" w:color="auto"/>
        <w:left w:val="none" w:sz="0" w:space="0" w:color="auto"/>
        <w:bottom w:val="none" w:sz="0" w:space="0" w:color="auto"/>
        <w:right w:val="none" w:sz="0" w:space="0" w:color="auto"/>
      </w:divBdr>
    </w:div>
    <w:div w:id="226914724">
      <w:bodyDiv w:val="1"/>
      <w:marLeft w:val="0"/>
      <w:marRight w:val="0"/>
      <w:marTop w:val="0"/>
      <w:marBottom w:val="0"/>
      <w:divBdr>
        <w:top w:val="none" w:sz="0" w:space="0" w:color="auto"/>
        <w:left w:val="none" w:sz="0" w:space="0" w:color="auto"/>
        <w:bottom w:val="none" w:sz="0" w:space="0" w:color="auto"/>
        <w:right w:val="none" w:sz="0" w:space="0" w:color="auto"/>
      </w:divBdr>
    </w:div>
    <w:div w:id="249630296">
      <w:bodyDiv w:val="1"/>
      <w:marLeft w:val="0"/>
      <w:marRight w:val="0"/>
      <w:marTop w:val="0"/>
      <w:marBottom w:val="0"/>
      <w:divBdr>
        <w:top w:val="none" w:sz="0" w:space="0" w:color="auto"/>
        <w:left w:val="none" w:sz="0" w:space="0" w:color="auto"/>
        <w:bottom w:val="none" w:sz="0" w:space="0" w:color="auto"/>
        <w:right w:val="none" w:sz="0" w:space="0" w:color="auto"/>
      </w:divBdr>
    </w:div>
    <w:div w:id="274674877">
      <w:bodyDiv w:val="1"/>
      <w:marLeft w:val="0"/>
      <w:marRight w:val="0"/>
      <w:marTop w:val="0"/>
      <w:marBottom w:val="0"/>
      <w:divBdr>
        <w:top w:val="none" w:sz="0" w:space="0" w:color="auto"/>
        <w:left w:val="none" w:sz="0" w:space="0" w:color="auto"/>
        <w:bottom w:val="none" w:sz="0" w:space="0" w:color="auto"/>
        <w:right w:val="none" w:sz="0" w:space="0" w:color="auto"/>
      </w:divBdr>
    </w:div>
    <w:div w:id="308633000">
      <w:bodyDiv w:val="1"/>
      <w:marLeft w:val="0"/>
      <w:marRight w:val="0"/>
      <w:marTop w:val="0"/>
      <w:marBottom w:val="0"/>
      <w:divBdr>
        <w:top w:val="none" w:sz="0" w:space="0" w:color="auto"/>
        <w:left w:val="none" w:sz="0" w:space="0" w:color="auto"/>
        <w:bottom w:val="none" w:sz="0" w:space="0" w:color="auto"/>
        <w:right w:val="none" w:sz="0" w:space="0" w:color="auto"/>
      </w:divBdr>
    </w:div>
    <w:div w:id="313529594">
      <w:bodyDiv w:val="1"/>
      <w:marLeft w:val="0"/>
      <w:marRight w:val="0"/>
      <w:marTop w:val="0"/>
      <w:marBottom w:val="0"/>
      <w:divBdr>
        <w:top w:val="none" w:sz="0" w:space="0" w:color="auto"/>
        <w:left w:val="none" w:sz="0" w:space="0" w:color="auto"/>
        <w:bottom w:val="none" w:sz="0" w:space="0" w:color="auto"/>
        <w:right w:val="none" w:sz="0" w:space="0" w:color="auto"/>
      </w:divBdr>
    </w:div>
    <w:div w:id="315299563">
      <w:bodyDiv w:val="1"/>
      <w:marLeft w:val="0"/>
      <w:marRight w:val="0"/>
      <w:marTop w:val="0"/>
      <w:marBottom w:val="0"/>
      <w:divBdr>
        <w:top w:val="none" w:sz="0" w:space="0" w:color="auto"/>
        <w:left w:val="none" w:sz="0" w:space="0" w:color="auto"/>
        <w:bottom w:val="none" w:sz="0" w:space="0" w:color="auto"/>
        <w:right w:val="none" w:sz="0" w:space="0" w:color="auto"/>
      </w:divBdr>
    </w:div>
    <w:div w:id="339897162">
      <w:bodyDiv w:val="1"/>
      <w:marLeft w:val="0"/>
      <w:marRight w:val="0"/>
      <w:marTop w:val="0"/>
      <w:marBottom w:val="0"/>
      <w:divBdr>
        <w:top w:val="none" w:sz="0" w:space="0" w:color="auto"/>
        <w:left w:val="none" w:sz="0" w:space="0" w:color="auto"/>
        <w:bottom w:val="none" w:sz="0" w:space="0" w:color="auto"/>
        <w:right w:val="none" w:sz="0" w:space="0" w:color="auto"/>
      </w:divBdr>
    </w:div>
    <w:div w:id="359475773">
      <w:bodyDiv w:val="1"/>
      <w:marLeft w:val="0"/>
      <w:marRight w:val="0"/>
      <w:marTop w:val="0"/>
      <w:marBottom w:val="0"/>
      <w:divBdr>
        <w:top w:val="none" w:sz="0" w:space="0" w:color="auto"/>
        <w:left w:val="none" w:sz="0" w:space="0" w:color="auto"/>
        <w:bottom w:val="none" w:sz="0" w:space="0" w:color="auto"/>
        <w:right w:val="none" w:sz="0" w:space="0" w:color="auto"/>
      </w:divBdr>
    </w:div>
    <w:div w:id="363362565">
      <w:bodyDiv w:val="1"/>
      <w:marLeft w:val="0"/>
      <w:marRight w:val="0"/>
      <w:marTop w:val="0"/>
      <w:marBottom w:val="0"/>
      <w:divBdr>
        <w:top w:val="none" w:sz="0" w:space="0" w:color="auto"/>
        <w:left w:val="none" w:sz="0" w:space="0" w:color="auto"/>
        <w:bottom w:val="none" w:sz="0" w:space="0" w:color="auto"/>
        <w:right w:val="none" w:sz="0" w:space="0" w:color="auto"/>
      </w:divBdr>
    </w:div>
    <w:div w:id="405105367">
      <w:bodyDiv w:val="1"/>
      <w:marLeft w:val="0"/>
      <w:marRight w:val="0"/>
      <w:marTop w:val="0"/>
      <w:marBottom w:val="0"/>
      <w:divBdr>
        <w:top w:val="none" w:sz="0" w:space="0" w:color="auto"/>
        <w:left w:val="none" w:sz="0" w:space="0" w:color="auto"/>
        <w:bottom w:val="none" w:sz="0" w:space="0" w:color="auto"/>
        <w:right w:val="none" w:sz="0" w:space="0" w:color="auto"/>
      </w:divBdr>
    </w:div>
    <w:div w:id="407002388">
      <w:bodyDiv w:val="1"/>
      <w:marLeft w:val="0"/>
      <w:marRight w:val="0"/>
      <w:marTop w:val="0"/>
      <w:marBottom w:val="0"/>
      <w:divBdr>
        <w:top w:val="none" w:sz="0" w:space="0" w:color="auto"/>
        <w:left w:val="none" w:sz="0" w:space="0" w:color="auto"/>
        <w:bottom w:val="none" w:sz="0" w:space="0" w:color="auto"/>
        <w:right w:val="none" w:sz="0" w:space="0" w:color="auto"/>
      </w:divBdr>
    </w:div>
    <w:div w:id="409348867">
      <w:bodyDiv w:val="1"/>
      <w:marLeft w:val="0"/>
      <w:marRight w:val="0"/>
      <w:marTop w:val="0"/>
      <w:marBottom w:val="0"/>
      <w:divBdr>
        <w:top w:val="none" w:sz="0" w:space="0" w:color="auto"/>
        <w:left w:val="none" w:sz="0" w:space="0" w:color="auto"/>
        <w:bottom w:val="none" w:sz="0" w:space="0" w:color="auto"/>
        <w:right w:val="none" w:sz="0" w:space="0" w:color="auto"/>
      </w:divBdr>
    </w:div>
    <w:div w:id="429476275">
      <w:bodyDiv w:val="1"/>
      <w:marLeft w:val="0"/>
      <w:marRight w:val="0"/>
      <w:marTop w:val="0"/>
      <w:marBottom w:val="0"/>
      <w:divBdr>
        <w:top w:val="none" w:sz="0" w:space="0" w:color="auto"/>
        <w:left w:val="none" w:sz="0" w:space="0" w:color="auto"/>
        <w:bottom w:val="none" w:sz="0" w:space="0" w:color="auto"/>
        <w:right w:val="none" w:sz="0" w:space="0" w:color="auto"/>
      </w:divBdr>
    </w:div>
    <w:div w:id="461728079">
      <w:bodyDiv w:val="1"/>
      <w:marLeft w:val="0"/>
      <w:marRight w:val="0"/>
      <w:marTop w:val="0"/>
      <w:marBottom w:val="0"/>
      <w:divBdr>
        <w:top w:val="none" w:sz="0" w:space="0" w:color="auto"/>
        <w:left w:val="none" w:sz="0" w:space="0" w:color="auto"/>
        <w:bottom w:val="none" w:sz="0" w:space="0" w:color="auto"/>
        <w:right w:val="none" w:sz="0" w:space="0" w:color="auto"/>
      </w:divBdr>
    </w:div>
    <w:div w:id="481194697">
      <w:bodyDiv w:val="1"/>
      <w:marLeft w:val="0"/>
      <w:marRight w:val="0"/>
      <w:marTop w:val="0"/>
      <w:marBottom w:val="0"/>
      <w:divBdr>
        <w:top w:val="none" w:sz="0" w:space="0" w:color="auto"/>
        <w:left w:val="none" w:sz="0" w:space="0" w:color="auto"/>
        <w:bottom w:val="none" w:sz="0" w:space="0" w:color="auto"/>
        <w:right w:val="none" w:sz="0" w:space="0" w:color="auto"/>
      </w:divBdr>
    </w:div>
    <w:div w:id="498884866">
      <w:bodyDiv w:val="1"/>
      <w:marLeft w:val="0"/>
      <w:marRight w:val="0"/>
      <w:marTop w:val="0"/>
      <w:marBottom w:val="0"/>
      <w:divBdr>
        <w:top w:val="none" w:sz="0" w:space="0" w:color="auto"/>
        <w:left w:val="none" w:sz="0" w:space="0" w:color="auto"/>
        <w:bottom w:val="none" w:sz="0" w:space="0" w:color="auto"/>
        <w:right w:val="none" w:sz="0" w:space="0" w:color="auto"/>
      </w:divBdr>
    </w:div>
    <w:div w:id="541938447">
      <w:bodyDiv w:val="1"/>
      <w:marLeft w:val="0"/>
      <w:marRight w:val="0"/>
      <w:marTop w:val="0"/>
      <w:marBottom w:val="0"/>
      <w:divBdr>
        <w:top w:val="none" w:sz="0" w:space="0" w:color="auto"/>
        <w:left w:val="none" w:sz="0" w:space="0" w:color="auto"/>
        <w:bottom w:val="none" w:sz="0" w:space="0" w:color="auto"/>
        <w:right w:val="none" w:sz="0" w:space="0" w:color="auto"/>
      </w:divBdr>
    </w:div>
    <w:div w:id="554856912">
      <w:bodyDiv w:val="1"/>
      <w:marLeft w:val="0"/>
      <w:marRight w:val="0"/>
      <w:marTop w:val="0"/>
      <w:marBottom w:val="0"/>
      <w:divBdr>
        <w:top w:val="none" w:sz="0" w:space="0" w:color="auto"/>
        <w:left w:val="none" w:sz="0" w:space="0" w:color="auto"/>
        <w:bottom w:val="none" w:sz="0" w:space="0" w:color="auto"/>
        <w:right w:val="none" w:sz="0" w:space="0" w:color="auto"/>
      </w:divBdr>
    </w:div>
    <w:div w:id="561596399">
      <w:bodyDiv w:val="1"/>
      <w:marLeft w:val="0"/>
      <w:marRight w:val="0"/>
      <w:marTop w:val="0"/>
      <w:marBottom w:val="0"/>
      <w:divBdr>
        <w:top w:val="none" w:sz="0" w:space="0" w:color="auto"/>
        <w:left w:val="none" w:sz="0" w:space="0" w:color="auto"/>
        <w:bottom w:val="none" w:sz="0" w:space="0" w:color="auto"/>
        <w:right w:val="none" w:sz="0" w:space="0" w:color="auto"/>
      </w:divBdr>
    </w:div>
    <w:div w:id="564025463">
      <w:bodyDiv w:val="1"/>
      <w:marLeft w:val="0"/>
      <w:marRight w:val="0"/>
      <w:marTop w:val="0"/>
      <w:marBottom w:val="0"/>
      <w:divBdr>
        <w:top w:val="none" w:sz="0" w:space="0" w:color="auto"/>
        <w:left w:val="none" w:sz="0" w:space="0" w:color="auto"/>
        <w:bottom w:val="none" w:sz="0" w:space="0" w:color="auto"/>
        <w:right w:val="none" w:sz="0" w:space="0" w:color="auto"/>
      </w:divBdr>
    </w:div>
    <w:div w:id="575481560">
      <w:bodyDiv w:val="1"/>
      <w:marLeft w:val="0"/>
      <w:marRight w:val="0"/>
      <w:marTop w:val="0"/>
      <w:marBottom w:val="0"/>
      <w:divBdr>
        <w:top w:val="none" w:sz="0" w:space="0" w:color="auto"/>
        <w:left w:val="none" w:sz="0" w:space="0" w:color="auto"/>
        <w:bottom w:val="none" w:sz="0" w:space="0" w:color="auto"/>
        <w:right w:val="none" w:sz="0" w:space="0" w:color="auto"/>
      </w:divBdr>
    </w:div>
    <w:div w:id="606278973">
      <w:bodyDiv w:val="1"/>
      <w:marLeft w:val="0"/>
      <w:marRight w:val="0"/>
      <w:marTop w:val="0"/>
      <w:marBottom w:val="0"/>
      <w:divBdr>
        <w:top w:val="none" w:sz="0" w:space="0" w:color="auto"/>
        <w:left w:val="none" w:sz="0" w:space="0" w:color="auto"/>
        <w:bottom w:val="none" w:sz="0" w:space="0" w:color="auto"/>
        <w:right w:val="none" w:sz="0" w:space="0" w:color="auto"/>
      </w:divBdr>
    </w:div>
    <w:div w:id="621303016">
      <w:bodyDiv w:val="1"/>
      <w:marLeft w:val="0"/>
      <w:marRight w:val="0"/>
      <w:marTop w:val="0"/>
      <w:marBottom w:val="0"/>
      <w:divBdr>
        <w:top w:val="none" w:sz="0" w:space="0" w:color="auto"/>
        <w:left w:val="none" w:sz="0" w:space="0" w:color="auto"/>
        <w:bottom w:val="none" w:sz="0" w:space="0" w:color="auto"/>
        <w:right w:val="none" w:sz="0" w:space="0" w:color="auto"/>
      </w:divBdr>
    </w:div>
    <w:div w:id="631598669">
      <w:bodyDiv w:val="1"/>
      <w:marLeft w:val="0"/>
      <w:marRight w:val="0"/>
      <w:marTop w:val="0"/>
      <w:marBottom w:val="0"/>
      <w:divBdr>
        <w:top w:val="none" w:sz="0" w:space="0" w:color="auto"/>
        <w:left w:val="none" w:sz="0" w:space="0" w:color="auto"/>
        <w:bottom w:val="none" w:sz="0" w:space="0" w:color="auto"/>
        <w:right w:val="none" w:sz="0" w:space="0" w:color="auto"/>
      </w:divBdr>
    </w:div>
    <w:div w:id="645669351">
      <w:bodyDiv w:val="1"/>
      <w:marLeft w:val="0"/>
      <w:marRight w:val="0"/>
      <w:marTop w:val="0"/>
      <w:marBottom w:val="0"/>
      <w:divBdr>
        <w:top w:val="none" w:sz="0" w:space="0" w:color="auto"/>
        <w:left w:val="none" w:sz="0" w:space="0" w:color="auto"/>
        <w:bottom w:val="none" w:sz="0" w:space="0" w:color="auto"/>
        <w:right w:val="none" w:sz="0" w:space="0" w:color="auto"/>
      </w:divBdr>
    </w:div>
    <w:div w:id="661355202">
      <w:bodyDiv w:val="1"/>
      <w:marLeft w:val="0"/>
      <w:marRight w:val="0"/>
      <w:marTop w:val="0"/>
      <w:marBottom w:val="0"/>
      <w:divBdr>
        <w:top w:val="none" w:sz="0" w:space="0" w:color="auto"/>
        <w:left w:val="none" w:sz="0" w:space="0" w:color="auto"/>
        <w:bottom w:val="none" w:sz="0" w:space="0" w:color="auto"/>
        <w:right w:val="none" w:sz="0" w:space="0" w:color="auto"/>
      </w:divBdr>
    </w:div>
    <w:div w:id="664747356">
      <w:bodyDiv w:val="1"/>
      <w:marLeft w:val="0"/>
      <w:marRight w:val="0"/>
      <w:marTop w:val="0"/>
      <w:marBottom w:val="0"/>
      <w:divBdr>
        <w:top w:val="none" w:sz="0" w:space="0" w:color="auto"/>
        <w:left w:val="none" w:sz="0" w:space="0" w:color="auto"/>
        <w:bottom w:val="none" w:sz="0" w:space="0" w:color="auto"/>
        <w:right w:val="none" w:sz="0" w:space="0" w:color="auto"/>
      </w:divBdr>
    </w:div>
    <w:div w:id="681317960">
      <w:bodyDiv w:val="1"/>
      <w:marLeft w:val="0"/>
      <w:marRight w:val="0"/>
      <w:marTop w:val="0"/>
      <w:marBottom w:val="0"/>
      <w:divBdr>
        <w:top w:val="none" w:sz="0" w:space="0" w:color="auto"/>
        <w:left w:val="none" w:sz="0" w:space="0" w:color="auto"/>
        <w:bottom w:val="none" w:sz="0" w:space="0" w:color="auto"/>
        <w:right w:val="none" w:sz="0" w:space="0" w:color="auto"/>
      </w:divBdr>
    </w:div>
    <w:div w:id="692926091">
      <w:bodyDiv w:val="1"/>
      <w:marLeft w:val="0"/>
      <w:marRight w:val="0"/>
      <w:marTop w:val="0"/>
      <w:marBottom w:val="0"/>
      <w:divBdr>
        <w:top w:val="none" w:sz="0" w:space="0" w:color="auto"/>
        <w:left w:val="none" w:sz="0" w:space="0" w:color="auto"/>
        <w:bottom w:val="none" w:sz="0" w:space="0" w:color="auto"/>
        <w:right w:val="none" w:sz="0" w:space="0" w:color="auto"/>
      </w:divBdr>
    </w:div>
    <w:div w:id="715592063">
      <w:bodyDiv w:val="1"/>
      <w:marLeft w:val="0"/>
      <w:marRight w:val="0"/>
      <w:marTop w:val="0"/>
      <w:marBottom w:val="0"/>
      <w:divBdr>
        <w:top w:val="none" w:sz="0" w:space="0" w:color="auto"/>
        <w:left w:val="none" w:sz="0" w:space="0" w:color="auto"/>
        <w:bottom w:val="none" w:sz="0" w:space="0" w:color="auto"/>
        <w:right w:val="none" w:sz="0" w:space="0" w:color="auto"/>
      </w:divBdr>
    </w:div>
    <w:div w:id="731462210">
      <w:bodyDiv w:val="1"/>
      <w:marLeft w:val="0"/>
      <w:marRight w:val="0"/>
      <w:marTop w:val="0"/>
      <w:marBottom w:val="0"/>
      <w:divBdr>
        <w:top w:val="none" w:sz="0" w:space="0" w:color="auto"/>
        <w:left w:val="none" w:sz="0" w:space="0" w:color="auto"/>
        <w:bottom w:val="none" w:sz="0" w:space="0" w:color="auto"/>
        <w:right w:val="none" w:sz="0" w:space="0" w:color="auto"/>
      </w:divBdr>
    </w:div>
    <w:div w:id="772168313">
      <w:bodyDiv w:val="1"/>
      <w:marLeft w:val="0"/>
      <w:marRight w:val="0"/>
      <w:marTop w:val="0"/>
      <w:marBottom w:val="0"/>
      <w:divBdr>
        <w:top w:val="none" w:sz="0" w:space="0" w:color="auto"/>
        <w:left w:val="none" w:sz="0" w:space="0" w:color="auto"/>
        <w:bottom w:val="none" w:sz="0" w:space="0" w:color="auto"/>
        <w:right w:val="none" w:sz="0" w:space="0" w:color="auto"/>
      </w:divBdr>
    </w:div>
    <w:div w:id="782654991">
      <w:bodyDiv w:val="1"/>
      <w:marLeft w:val="0"/>
      <w:marRight w:val="0"/>
      <w:marTop w:val="0"/>
      <w:marBottom w:val="0"/>
      <w:divBdr>
        <w:top w:val="none" w:sz="0" w:space="0" w:color="auto"/>
        <w:left w:val="none" w:sz="0" w:space="0" w:color="auto"/>
        <w:bottom w:val="none" w:sz="0" w:space="0" w:color="auto"/>
        <w:right w:val="none" w:sz="0" w:space="0" w:color="auto"/>
      </w:divBdr>
    </w:div>
    <w:div w:id="805004861">
      <w:bodyDiv w:val="1"/>
      <w:marLeft w:val="0"/>
      <w:marRight w:val="0"/>
      <w:marTop w:val="0"/>
      <w:marBottom w:val="0"/>
      <w:divBdr>
        <w:top w:val="none" w:sz="0" w:space="0" w:color="auto"/>
        <w:left w:val="none" w:sz="0" w:space="0" w:color="auto"/>
        <w:bottom w:val="none" w:sz="0" w:space="0" w:color="auto"/>
        <w:right w:val="none" w:sz="0" w:space="0" w:color="auto"/>
      </w:divBdr>
    </w:div>
    <w:div w:id="816997915">
      <w:bodyDiv w:val="1"/>
      <w:marLeft w:val="0"/>
      <w:marRight w:val="0"/>
      <w:marTop w:val="0"/>
      <w:marBottom w:val="0"/>
      <w:divBdr>
        <w:top w:val="none" w:sz="0" w:space="0" w:color="auto"/>
        <w:left w:val="none" w:sz="0" w:space="0" w:color="auto"/>
        <w:bottom w:val="none" w:sz="0" w:space="0" w:color="auto"/>
        <w:right w:val="none" w:sz="0" w:space="0" w:color="auto"/>
      </w:divBdr>
    </w:div>
    <w:div w:id="868880496">
      <w:bodyDiv w:val="1"/>
      <w:marLeft w:val="0"/>
      <w:marRight w:val="0"/>
      <w:marTop w:val="0"/>
      <w:marBottom w:val="0"/>
      <w:divBdr>
        <w:top w:val="none" w:sz="0" w:space="0" w:color="auto"/>
        <w:left w:val="none" w:sz="0" w:space="0" w:color="auto"/>
        <w:bottom w:val="none" w:sz="0" w:space="0" w:color="auto"/>
        <w:right w:val="none" w:sz="0" w:space="0" w:color="auto"/>
      </w:divBdr>
    </w:div>
    <w:div w:id="894583743">
      <w:bodyDiv w:val="1"/>
      <w:marLeft w:val="0"/>
      <w:marRight w:val="0"/>
      <w:marTop w:val="0"/>
      <w:marBottom w:val="0"/>
      <w:divBdr>
        <w:top w:val="none" w:sz="0" w:space="0" w:color="auto"/>
        <w:left w:val="none" w:sz="0" w:space="0" w:color="auto"/>
        <w:bottom w:val="none" w:sz="0" w:space="0" w:color="auto"/>
        <w:right w:val="none" w:sz="0" w:space="0" w:color="auto"/>
      </w:divBdr>
    </w:div>
    <w:div w:id="935752382">
      <w:bodyDiv w:val="1"/>
      <w:marLeft w:val="0"/>
      <w:marRight w:val="0"/>
      <w:marTop w:val="0"/>
      <w:marBottom w:val="0"/>
      <w:divBdr>
        <w:top w:val="none" w:sz="0" w:space="0" w:color="auto"/>
        <w:left w:val="none" w:sz="0" w:space="0" w:color="auto"/>
        <w:bottom w:val="none" w:sz="0" w:space="0" w:color="auto"/>
        <w:right w:val="none" w:sz="0" w:space="0" w:color="auto"/>
      </w:divBdr>
    </w:div>
    <w:div w:id="942961815">
      <w:bodyDiv w:val="1"/>
      <w:marLeft w:val="0"/>
      <w:marRight w:val="0"/>
      <w:marTop w:val="0"/>
      <w:marBottom w:val="0"/>
      <w:divBdr>
        <w:top w:val="none" w:sz="0" w:space="0" w:color="auto"/>
        <w:left w:val="none" w:sz="0" w:space="0" w:color="auto"/>
        <w:bottom w:val="none" w:sz="0" w:space="0" w:color="auto"/>
        <w:right w:val="none" w:sz="0" w:space="0" w:color="auto"/>
      </w:divBdr>
    </w:div>
    <w:div w:id="985744219">
      <w:bodyDiv w:val="1"/>
      <w:marLeft w:val="0"/>
      <w:marRight w:val="0"/>
      <w:marTop w:val="0"/>
      <w:marBottom w:val="0"/>
      <w:divBdr>
        <w:top w:val="none" w:sz="0" w:space="0" w:color="auto"/>
        <w:left w:val="none" w:sz="0" w:space="0" w:color="auto"/>
        <w:bottom w:val="none" w:sz="0" w:space="0" w:color="auto"/>
        <w:right w:val="none" w:sz="0" w:space="0" w:color="auto"/>
      </w:divBdr>
    </w:div>
    <w:div w:id="1049113661">
      <w:bodyDiv w:val="1"/>
      <w:marLeft w:val="0"/>
      <w:marRight w:val="0"/>
      <w:marTop w:val="0"/>
      <w:marBottom w:val="0"/>
      <w:divBdr>
        <w:top w:val="none" w:sz="0" w:space="0" w:color="auto"/>
        <w:left w:val="none" w:sz="0" w:space="0" w:color="auto"/>
        <w:bottom w:val="none" w:sz="0" w:space="0" w:color="auto"/>
        <w:right w:val="none" w:sz="0" w:space="0" w:color="auto"/>
      </w:divBdr>
    </w:div>
    <w:div w:id="1061364140">
      <w:bodyDiv w:val="1"/>
      <w:marLeft w:val="0"/>
      <w:marRight w:val="0"/>
      <w:marTop w:val="0"/>
      <w:marBottom w:val="0"/>
      <w:divBdr>
        <w:top w:val="none" w:sz="0" w:space="0" w:color="auto"/>
        <w:left w:val="none" w:sz="0" w:space="0" w:color="auto"/>
        <w:bottom w:val="none" w:sz="0" w:space="0" w:color="auto"/>
        <w:right w:val="none" w:sz="0" w:space="0" w:color="auto"/>
      </w:divBdr>
    </w:div>
    <w:div w:id="1113745031">
      <w:bodyDiv w:val="1"/>
      <w:marLeft w:val="0"/>
      <w:marRight w:val="0"/>
      <w:marTop w:val="0"/>
      <w:marBottom w:val="0"/>
      <w:divBdr>
        <w:top w:val="none" w:sz="0" w:space="0" w:color="auto"/>
        <w:left w:val="none" w:sz="0" w:space="0" w:color="auto"/>
        <w:bottom w:val="none" w:sz="0" w:space="0" w:color="auto"/>
        <w:right w:val="none" w:sz="0" w:space="0" w:color="auto"/>
      </w:divBdr>
    </w:div>
    <w:div w:id="1124427981">
      <w:bodyDiv w:val="1"/>
      <w:marLeft w:val="0"/>
      <w:marRight w:val="0"/>
      <w:marTop w:val="0"/>
      <w:marBottom w:val="0"/>
      <w:divBdr>
        <w:top w:val="none" w:sz="0" w:space="0" w:color="auto"/>
        <w:left w:val="none" w:sz="0" w:space="0" w:color="auto"/>
        <w:bottom w:val="none" w:sz="0" w:space="0" w:color="auto"/>
        <w:right w:val="none" w:sz="0" w:space="0" w:color="auto"/>
      </w:divBdr>
    </w:div>
    <w:div w:id="1133402124">
      <w:bodyDiv w:val="1"/>
      <w:marLeft w:val="0"/>
      <w:marRight w:val="0"/>
      <w:marTop w:val="0"/>
      <w:marBottom w:val="0"/>
      <w:divBdr>
        <w:top w:val="none" w:sz="0" w:space="0" w:color="auto"/>
        <w:left w:val="none" w:sz="0" w:space="0" w:color="auto"/>
        <w:bottom w:val="none" w:sz="0" w:space="0" w:color="auto"/>
        <w:right w:val="none" w:sz="0" w:space="0" w:color="auto"/>
      </w:divBdr>
    </w:div>
    <w:div w:id="1142120829">
      <w:bodyDiv w:val="1"/>
      <w:marLeft w:val="0"/>
      <w:marRight w:val="0"/>
      <w:marTop w:val="0"/>
      <w:marBottom w:val="0"/>
      <w:divBdr>
        <w:top w:val="none" w:sz="0" w:space="0" w:color="auto"/>
        <w:left w:val="none" w:sz="0" w:space="0" w:color="auto"/>
        <w:bottom w:val="none" w:sz="0" w:space="0" w:color="auto"/>
        <w:right w:val="none" w:sz="0" w:space="0" w:color="auto"/>
      </w:divBdr>
    </w:div>
    <w:div w:id="1149785046">
      <w:bodyDiv w:val="1"/>
      <w:marLeft w:val="0"/>
      <w:marRight w:val="0"/>
      <w:marTop w:val="0"/>
      <w:marBottom w:val="0"/>
      <w:divBdr>
        <w:top w:val="none" w:sz="0" w:space="0" w:color="auto"/>
        <w:left w:val="none" w:sz="0" w:space="0" w:color="auto"/>
        <w:bottom w:val="none" w:sz="0" w:space="0" w:color="auto"/>
        <w:right w:val="none" w:sz="0" w:space="0" w:color="auto"/>
      </w:divBdr>
    </w:div>
    <w:div w:id="1185096521">
      <w:bodyDiv w:val="1"/>
      <w:marLeft w:val="0"/>
      <w:marRight w:val="0"/>
      <w:marTop w:val="0"/>
      <w:marBottom w:val="0"/>
      <w:divBdr>
        <w:top w:val="none" w:sz="0" w:space="0" w:color="auto"/>
        <w:left w:val="none" w:sz="0" w:space="0" w:color="auto"/>
        <w:bottom w:val="none" w:sz="0" w:space="0" w:color="auto"/>
        <w:right w:val="none" w:sz="0" w:space="0" w:color="auto"/>
      </w:divBdr>
    </w:div>
    <w:div w:id="1209604714">
      <w:bodyDiv w:val="1"/>
      <w:marLeft w:val="0"/>
      <w:marRight w:val="0"/>
      <w:marTop w:val="0"/>
      <w:marBottom w:val="0"/>
      <w:divBdr>
        <w:top w:val="none" w:sz="0" w:space="0" w:color="auto"/>
        <w:left w:val="none" w:sz="0" w:space="0" w:color="auto"/>
        <w:bottom w:val="none" w:sz="0" w:space="0" w:color="auto"/>
        <w:right w:val="none" w:sz="0" w:space="0" w:color="auto"/>
      </w:divBdr>
    </w:div>
    <w:div w:id="1234967471">
      <w:bodyDiv w:val="1"/>
      <w:marLeft w:val="0"/>
      <w:marRight w:val="0"/>
      <w:marTop w:val="0"/>
      <w:marBottom w:val="0"/>
      <w:divBdr>
        <w:top w:val="none" w:sz="0" w:space="0" w:color="auto"/>
        <w:left w:val="none" w:sz="0" w:space="0" w:color="auto"/>
        <w:bottom w:val="none" w:sz="0" w:space="0" w:color="auto"/>
        <w:right w:val="none" w:sz="0" w:space="0" w:color="auto"/>
      </w:divBdr>
    </w:div>
    <w:div w:id="1237742987">
      <w:bodyDiv w:val="1"/>
      <w:marLeft w:val="0"/>
      <w:marRight w:val="0"/>
      <w:marTop w:val="0"/>
      <w:marBottom w:val="0"/>
      <w:divBdr>
        <w:top w:val="none" w:sz="0" w:space="0" w:color="auto"/>
        <w:left w:val="none" w:sz="0" w:space="0" w:color="auto"/>
        <w:bottom w:val="none" w:sz="0" w:space="0" w:color="auto"/>
        <w:right w:val="none" w:sz="0" w:space="0" w:color="auto"/>
      </w:divBdr>
    </w:div>
    <w:div w:id="1245799093">
      <w:bodyDiv w:val="1"/>
      <w:marLeft w:val="0"/>
      <w:marRight w:val="0"/>
      <w:marTop w:val="0"/>
      <w:marBottom w:val="0"/>
      <w:divBdr>
        <w:top w:val="none" w:sz="0" w:space="0" w:color="auto"/>
        <w:left w:val="none" w:sz="0" w:space="0" w:color="auto"/>
        <w:bottom w:val="none" w:sz="0" w:space="0" w:color="auto"/>
        <w:right w:val="none" w:sz="0" w:space="0" w:color="auto"/>
      </w:divBdr>
    </w:div>
    <w:div w:id="1276863607">
      <w:bodyDiv w:val="1"/>
      <w:marLeft w:val="0"/>
      <w:marRight w:val="0"/>
      <w:marTop w:val="0"/>
      <w:marBottom w:val="0"/>
      <w:divBdr>
        <w:top w:val="none" w:sz="0" w:space="0" w:color="auto"/>
        <w:left w:val="none" w:sz="0" w:space="0" w:color="auto"/>
        <w:bottom w:val="none" w:sz="0" w:space="0" w:color="auto"/>
        <w:right w:val="none" w:sz="0" w:space="0" w:color="auto"/>
      </w:divBdr>
    </w:div>
    <w:div w:id="1304198079">
      <w:bodyDiv w:val="1"/>
      <w:marLeft w:val="0"/>
      <w:marRight w:val="0"/>
      <w:marTop w:val="0"/>
      <w:marBottom w:val="0"/>
      <w:divBdr>
        <w:top w:val="none" w:sz="0" w:space="0" w:color="auto"/>
        <w:left w:val="none" w:sz="0" w:space="0" w:color="auto"/>
        <w:bottom w:val="none" w:sz="0" w:space="0" w:color="auto"/>
        <w:right w:val="none" w:sz="0" w:space="0" w:color="auto"/>
      </w:divBdr>
    </w:div>
    <w:div w:id="1314334802">
      <w:bodyDiv w:val="1"/>
      <w:marLeft w:val="0"/>
      <w:marRight w:val="0"/>
      <w:marTop w:val="0"/>
      <w:marBottom w:val="0"/>
      <w:divBdr>
        <w:top w:val="none" w:sz="0" w:space="0" w:color="auto"/>
        <w:left w:val="none" w:sz="0" w:space="0" w:color="auto"/>
        <w:bottom w:val="none" w:sz="0" w:space="0" w:color="auto"/>
        <w:right w:val="none" w:sz="0" w:space="0" w:color="auto"/>
      </w:divBdr>
    </w:div>
    <w:div w:id="1334261278">
      <w:bodyDiv w:val="1"/>
      <w:marLeft w:val="0"/>
      <w:marRight w:val="0"/>
      <w:marTop w:val="0"/>
      <w:marBottom w:val="0"/>
      <w:divBdr>
        <w:top w:val="none" w:sz="0" w:space="0" w:color="auto"/>
        <w:left w:val="none" w:sz="0" w:space="0" w:color="auto"/>
        <w:bottom w:val="none" w:sz="0" w:space="0" w:color="auto"/>
        <w:right w:val="none" w:sz="0" w:space="0" w:color="auto"/>
      </w:divBdr>
    </w:div>
    <w:div w:id="1356154480">
      <w:bodyDiv w:val="1"/>
      <w:marLeft w:val="0"/>
      <w:marRight w:val="0"/>
      <w:marTop w:val="0"/>
      <w:marBottom w:val="0"/>
      <w:divBdr>
        <w:top w:val="none" w:sz="0" w:space="0" w:color="auto"/>
        <w:left w:val="none" w:sz="0" w:space="0" w:color="auto"/>
        <w:bottom w:val="none" w:sz="0" w:space="0" w:color="auto"/>
        <w:right w:val="none" w:sz="0" w:space="0" w:color="auto"/>
      </w:divBdr>
    </w:div>
    <w:div w:id="1389189698">
      <w:bodyDiv w:val="1"/>
      <w:marLeft w:val="0"/>
      <w:marRight w:val="0"/>
      <w:marTop w:val="0"/>
      <w:marBottom w:val="0"/>
      <w:divBdr>
        <w:top w:val="none" w:sz="0" w:space="0" w:color="auto"/>
        <w:left w:val="none" w:sz="0" w:space="0" w:color="auto"/>
        <w:bottom w:val="none" w:sz="0" w:space="0" w:color="auto"/>
        <w:right w:val="none" w:sz="0" w:space="0" w:color="auto"/>
      </w:divBdr>
    </w:div>
    <w:div w:id="1412045493">
      <w:bodyDiv w:val="1"/>
      <w:marLeft w:val="0"/>
      <w:marRight w:val="0"/>
      <w:marTop w:val="0"/>
      <w:marBottom w:val="0"/>
      <w:divBdr>
        <w:top w:val="none" w:sz="0" w:space="0" w:color="auto"/>
        <w:left w:val="none" w:sz="0" w:space="0" w:color="auto"/>
        <w:bottom w:val="none" w:sz="0" w:space="0" w:color="auto"/>
        <w:right w:val="none" w:sz="0" w:space="0" w:color="auto"/>
      </w:divBdr>
    </w:div>
    <w:div w:id="1431781878">
      <w:bodyDiv w:val="1"/>
      <w:marLeft w:val="0"/>
      <w:marRight w:val="0"/>
      <w:marTop w:val="0"/>
      <w:marBottom w:val="0"/>
      <w:divBdr>
        <w:top w:val="none" w:sz="0" w:space="0" w:color="auto"/>
        <w:left w:val="none" w:sz="0" w:space="0" w:color="auto"/>
        <w:bottom w:val="none" w:sz="0" w:space="0" w:color="auto"/>
        <w:right w:val="none" w:sz="0" w:space="0" w:color="auto"/>
      </w:divBdr>
    </w:div>
    <w:div w:id="1466776676">
      <w:bodyDiv w:val="1"/>
      <w:marLeft w:val="0"/>
      <w:marRight w:val="0"/>
      <w:marTop w:val="0"/>
      <w:marBottom w:val="0"/>
      <w:divBdr>
        <w:top w:val="none" w:sz="0" w:space="0" w:color="auto"/>
        <w:left w:val="none" w:sz="0" w:space="0" w:color="auto"/>
        <w:bottom w:val="none" w:sz="0" w:space="0" w:color="auto"/>
        <w:right w:val="none" w:sz="0" w:space="0" w:color="auto"/>
      </w:divBdr>
    </w:div>
    <w:div w:id="1478104577">
      <w:bodyDiv w:val="1"/>
      <w:marLeft w:val="0"/>
      <w:marRight w:val="0"/>
      <w:marTop w:val="0"/>
      <w:marBottom w:val="0"/>
      <w:divBdr>
        <w:top w:val="none" w:sz="0" w:space="0" w:color="auto"/>
        <w:left w:val="none" w:sz="0" w:space="0" w:color="auto"/>
        <w:bottom w:val="none" w:sz="0" w:space="0" w:color="auto"/>
        <w:right w:val="none" w:sz="0" w:space="0" w:color="auto"/>
      </w:divBdr>
    </w:div>
    <w:div w:id="1487625405">
      <w:bodyDiv w:val="1"/>
      <w:marLeft w:val="0"/>
      <w:marRight w:val="0"/>
      <w:marTop w:val="0"/>
      <w:marBottom w:val="0"/>
      <w:divBdr>
        <w:top w:val="none" w:sz="0" w:space="0" w:color="auto"/>
        <w:left w:val="none" w:sz="0" w:space="0" w:color="auto"/>
        <w:bottom w:val="none" w:sz="0" w:space="0" w:color="auto"/>
        <w:right w:val="none" w:sz="0" w:space="0" w:color="auto"/>
      </w:divBdr>
    </w:div>
    <w:div w:id="1517621352">
      <w:bodyDiv w:val="1"/>
      <w:marLeft w:val="0"/>
      <w:marRight w:val="0"/>
      <w:marTop w:val="0"/>
      <w:marBottom w:val="0"/>
      <w:divBdr>
        <w:top w:val="none" w:sz="0" w:space="0" w:color="auto"/>
        <w:left w:val="none" w:sz="0" w:space="0" w:color="auto"/>
        <w:bottom w:val="none" w:sz="0" w:space="0" w:color="auto"/>
        <w:right w:val="none" w:sz="0" w:space="0" w:color="auto"/>
      </w:divBdr>
    </w:div>
    <w:div w:id="1554733205">
      <w:bodyDiv w:val="1"/>
      <w:marLeft w:val="0"/>
      <w:marRight w:val="0"/>
      <w:marTop w:val="0"/>
      <w:marBottom w:val="0"/>
      <w:divBdr>
        <w:top w:val="none" w:sz="0" w:space="0" w:color="auto"/>
        <w:left w:val="none" w:sz="0" w:space="0" w:color="auto"/>
        <w:bottom w:val="none" w:sz="0" w:space="0" w:color="auto"/>
        <w:right w:val="none" w:sz="0" w:space="0" w:color="auto"/>
      </w:divBdr>
    </w:div>
    <w:div w:id="1564027545">
      <w:bodyDiv w:val="1"/>
      <w:marLeft w:val="0"/>
      <w:marRight w:val="0"/>
      <w:marTop w:val="0"/>
      <w:marBottom w:val="0"/>
      <w:divBdr>
        <w:top w:val="none" w:sz="0" w:space="0" w:color="auto"/>
        <w:left w:val="none" w:sz="0" w:space="0" w:color="auto"/>
        <w:bottom w:val="none" w:sz="0" w:space="0" w:color="auto"/>
        <w:right w:val="none" w:sz="0" w:space="0" w:color="auto"/>
      </w:divBdr>
    </w:div>
    <w:div w:id="1634098727">
      <w:bodyDiv w:val="1"/>
      <w:marLeft w:val="0"/>
      <w:marRight w:val="0"/>
      <w:marTop w:val="0"/>
      <w:marBottom w:val="0"/>
      <w:divBdr>
        <w:top w:val="none" w:sz="0" w:space="0" w:color="auto"/>
        <w:left w:val="none" w:sz="0" w:space="0" w:color="auto"/>
        <w:bottom w:val="none" w:sz="0" w:space="0" w:color="auto"/>
        <w:right w:val="none" w:sz="0" w:space="0" w:color="auto"/>
      </w:divBdr>
    </w:div>
    <w:div w:id="1662418034">
      <w:bodyDiv w:val="1"/>
      <w:marLeft w:val="0"/>
      <w:marRight w:val="0"/>
      <w:marTop w:val="0"/>
      <w:marBottom w:val="0"/>
      <w:divBdr>
        <w:top w:val="none" w:sz="0" w:space="0" w:color="auto"/>
        <w:left w:val="none" w:sz="0" w:space="0" w:color="auto"/>
        <w:bottom w:val="none" w:sz="0" w:space="0" w:color="auto"/>
        <w:right w:val="none" w:sz="0" w:space="0" w:color="auto"/>
      </w:divBdr>
      <w:divsChild>
        <w:div w:id="1257204123">
          <w:marLeft w:val="0"/>
          <w:marRight w:val="0"/>
          <w:marTop w:val="0"/>
          <w:marBottom w:val="0"/>
          <w:divBdr>
            <w:top w:val="none" w:sz="0" w:space="0" w:color="auto"/>
            <w:left w:val="none" w:sz="0" w:space="0" w:color="auto"/>
            <w:bottom w:val="none" w:sz="0" w:space="0" w:color="auto"/>
            <w:right w:val="none" w:sz="0" w:space="0" w:color="auto"/>
          </w:divBdr>
        </w:div>
      </w:divsChild>
    </w:div>
    <w:div w:id="1675254710">
      <w:bodyDiv w:val="1"/>
      <w:marLeft w:val="0"/>
      <w:marRight w:val="0"/>
      <w:marTop w:val="0"/>
      <w:marBottom w:val="0"/>
      <w:divBdr>
        <w:top w:val="none" w:sz="0" w:space="0" w:color="auto"/>
        <w:left w:val="none" w:sz="0" w:space="0" w:color="auto"/>
        <w:bottom w:val="none" w:sz="0" w:space="0" w:color="auto"/>
        <w:right w:val="none" w:sz="0" w:space="0" w:color="auto"/>
      </w:divBdr>
    </w:div>
    <w:div w:id="1675455908">
      <w:bodyDiv w:val="1"/>
      <w:marLeft w:val="0"/>
      <w:marRight w:val="0"/>
      <w:marTop w:val="0"/>
      <w:marBottom w:val="0"/>
      <w:divBdr>
        <w:top w:val="none" w:sz="0" w:space="0" w:color="auto"/>
        <w:left w:val="none" w:sz="0" w:space="0" w:color="auto"/>
        <w:bottom w:val="none" w:sz="0" w:space="0" w:color="auto"/>
        <w:right w:val="none" w:sz="0" w:space="0" w:color="auto"/>
      </w:divBdr>
    </w:div>
    <w:div w:id="1678146021">
      <w:bodyDiv w:val="1"/>
      <w:marLeft w:val="0"/>
      <w:marRight w:val="0"/>
      <w:marTop w:val="0"/>
      <w:marBottom w:val="0"/>
      <w:divBdr>
        <w:top w:val="none" w:sz="0" w:space="0" w:color="auto"/>
        <w:left w:val="none" w:sz="0" w:space="0" w:color="auto"/>
        <w:bottom w:val="none" w:sz="0" w:space="0" w:color="auto"/>
        <w:right w:val="none" w:sz="0" w:space="0" w:color="auto"/>
      </w:divBdr>
    </w:div>
    <w:div w:id="1720979421">
      <w:bodyDiv w:val="1"/>
      <w:marLeft w:val="0"/>
      <w:marRight w:val="0"/>
      <w:marTop w:val="0"/>
      <w:marBottom w:val="0"/>
      <w:divBdr>
        <w:top w:val="none" w:sz="0" w:space="0" w:color="auto"/>
        <w:left w:val="none" w:sz="0" w:space="0" w:color="auto"/>
        <w:bottom w:val="none" w:sz="0" w:space="0" w:color="auto"/>
        <w:right w:val="none" w:sz="0" w:space="0" w:color="auto"/>
      </w:divBdr>
    </w:div>
    <w:div w:id="1722628028">
      <w:bodyDiv w:val="1"/>
      <w:marLeft w:val="0"/>
      <w:marRight w:val="0"/>
      <w:marTop w:val="0"/>
      <w:marBottom w:val="0"/>
      <w:divBdr>
        <w:top w:val="none" w:sz="0" w:space="0" w:color="auto"/>
        <w:left w:val="none" w:sz="0" w:space="0" w:color="auto"/>
        <w:bottom w:val="none" w:sz="0" w:space="0" w:color="auto"/>
        <w:right w:val="none" w:sz="0" w:space="0" w:color="auto"/>
      </w:divBdr>
    </w:div>
    <w:div w:id="1724984095">
      <w:bodyDiv w:val="1"/>
      <w:marLeft w:val="0"/>
      <w:marRight w:val="0"/>
      <w:marTop w:val="0"/>
      <w:marBottom w:val="0"/>
      <w:divBdr>
        <w:top w:val="none" w:sz="0" w:space="0" w:color="auto"/>
        <w:left w:val="none" w:sz="0" w:space="0" w:color="auto"/>
        <w:bottom w:val="none" w:sz="0" w:space="0" w:color="auto"/>
        <w:right w:val="none" w:sz="0" w:space="0" w:color="auto"/>
      </w:divBdr>
    </w:div>
    <w:div w:id="1737774904">
      <w:bodyDiv w:val="1"/>
      <w:marLeft w:val="0"/>
      <w:marRight w:val="0"/>
      <w:marTop w:val="0"/>
      <w:marBottom w:val="0"/>
      <w:divBdr>
        <w:top w:val="none" w:sz="0" w:space="0" w:color="auto"/>
        <w:left w:val="none" w:sz="0" w:space="0" w:color="auto"/>
        <w:bottom w:val="none" w:sz="0" w:space="0" w:color="auto"/>
        <w:right w:val="none" w:sz="0" w:space="0" w:color="auto"/>
      </w:divBdr>
    </w:div>
    <w:div w:id="1745640537">
      <w:bodyDiv w:val="1"/>
      <w:marLeft w:val="0"/>
      <w:marRight w:val="0"/>
      <w:marTop w:val="0"/>
      <w:marBottom w:val="0"/>
      <w:divBdr>
        <w:top w:val="none" w:sz="0" w:space="0" w:color="auto"/>
        <w:left w:val="none" w:sz="0" w:space="0" w:color="auto"/>
        <w:bottom w:val="none" w:sz="0" w:space="0" w:color="auto"/>
        <w:right w:val="none" w:sz="0" w:space="0" w:color="auto"/>
      </w:divBdr>
    </w:div>
    <w:div w:id="1772624998">
      <w:bodyDiv w:val="1"/>
      <w:marLeft w:val="0"/>
      <w:marRight w:val="0"/>
      <w:marTop w:val="0"/>
      <w:marBottom w:val="0"/>
      <w:divBdr>
        <w:top w:val="none" w:sz="0" w:space="0" w:color="auto"/>
        <w:left w:val="none" w:sz="0" w:space="0" w:color="auto"/>
        <w:bottom w:val="none" w:sz="0" w:space="0" w:color="auto"/>
        <w:right w:val="none" w:sz="0" w:space="0" w:color="auto"/>
      </w:divBdr>
    </w:div>
    <w:div w:id="1871793555">
      <w:bodyDiv w:val="1"/>
      <w:marLeft w:val="0"/>
      <w:marRight w:val="0"/>
      <w:marTop w:val="0"/>
      <w:marBottom w:val="0"/>
      <w:divBdr>
        <w:top w:val="none" w:sz="0" w:space="0" w:color="auto"/>
        <w:left w:val="none" w:sz="0" w:space="0" w:color="auto"/>
        <w:bottom w:val="none" w:sz="0" w:space="0" w:color="auto"/>
        <w:right w:val="none" w:sz="0" w:space="0" w:color="auto"/>
      </w:divBdr>
    </w:div>
    <w:div w:id="1907254594">
      <w:bodyDiv w:val="1"/>
      <w:marLeft w:val="0"/>
      <w:marRight w:val="0"/>
      <w:marTop w:val="0"/>
      <w:marBottom w:val="0"/>
      <w:divBdr>
        <w:top w:val="none" w:sz="0" w:space="0" w:color="auto"/>
        <w:left w:val="none" w:sz="0" w:space="0" w:color="auto"/>
        <w:bottom w:val="none" w:sz="0" w:space="0" w:color="auto"/>
        <w:right w:val="none" w:sz="0" w:space="0" w:color="auto"/>
      </w:divBdr>
    </w:div>
    <w:div w:id="1915165976">
      <w:bodyDiv w:val="1"/>
      <w:marLeft w:val="0"/>
      <w:marRight w:val="0"/>
      <w:marTop w:val="0"/>
      <w:marBottom w:val="0"/>
      <w:divBdr>
        <w:top w:val="none" w:sz="0" w:space="0" w:color="auto"/>
        <w:left w:val="none" w:sz="0" w:space="0" w:color="auto"/>
        <w:bottom w:val="none" w:sz="0" w:space="0" w:color="auto"/>
        <w:right w:val="none" w:sz="0" w:space="0" w:color="auto"/>
      </w:divBdr>
    </w:div>
    <w:div w:id="1947420145">
      <w:bodyDiv w:val="1"/>
      <w:marLeft w:val="0"/>
      <w:marRight w:val="0"/>
      <w:marTop w:val="0"/>
      <w:marBottom w:val="0"/>
      <w:divBdr>
        <w:top w:val="none" w:sz="0" w:space="0" w:color="auto"/>
        <w:left w:val="none" w:sz="0" w:space="0" w:color="auto"/>
        <w:bottom w:val="none" w:sz="0" w:space="0" w:color="auto"/>
        <w:right w:val="none" w:sz="0" w:space="0" w:color="auto"/>
      </w:divBdr>
    </w:div>
    <w:div w:id="1965844032">
      <w:bodyDiv w:val="1"/>
      <w:marLeft w:val="0"/>
      <w:marRight w:val="0"/>
      <w:marTop w:val="0"/>
      <w:marBottom w:val="0"/>
      <w:divBdr>
        <w:top w:val="none" w:sz="0" w:space="0" w:color="auto"/>
        <w:left w:val="none" w:sz="0" w:space="0" w:color="auto"/>
        <w:bottom w:val="none" w:sz="0" w:space="0" w:color="auto"/>
        <w:right w:val="none" w:sz="0" w:space="0" w:color="auto"/>
      </w:divBdr>
    </w:div>
    <w:div w:id="1984772896">
      <w:bodyDiv w:val="1"/>
      <w:marLeft w:val="0"/>
      <w:marRight w:val="0"/>
      <w:marTop w:val="0"/>
      <w:marBottom w:val="0"/>
      <w:divBdr>
        <w:top w:val="none" w:sz="0" w:space="0" w:color="auto"/>
        <w:left w:val="none" w:sz="0" w:space="0" w:color="auto"/>
        <w:bottom w:val="none" w:sz="0" w:space="0" w:color="auto"/>
        <w:right w:val="none" w:sz="0" w:space="0" w:color="auto"/>
      </w:divBdr>
    </w:div>
    <w:div w:id="2020352378">
      <w:bodyDiv w:val="1"/>
      <w:marLeft w:val="0"/>
      <w:marRight w:val="0"/>
      <w:marTop w:val="0"/>
      <w:marBottom w:val="0"/>
      <w:divBdr>
        <w:top w:val="none" w:sz="0" w:space="0" w:color="auto"/>
        <w:left w:val="none" w:sz="0" w:space="0" w:color="auto"/>
        <w:bottom w:val="none" w:sz="0" w:space="0" w:color="auto"/>
        <w:right w:val="none" w:sz="0" w:space="0" w:color="auto"/>
      </w:divBdr>
    </w:div>
    <w:div w:id="2038263971">
      <w:bodyDiv w:val="1"/>
      <w:marLeft w:val="0"/>
      <w:marRight w:val="0"/>
      <w:marTop w:val="0"/>
      <w:marBottom w:val="0"/>
      <w:divBdr>
        <w:top w:val="none" w:sz="0" w:space="0" w:color="auto"/>
        <w:left w:val="none" w:sz="0" w:space="0" w:color="auto"/>
        <w:bottom w:val="none" w:sz="0" w:space="0" w:color="auto"/>
        <w:right w:val="none" w:sz="0" w:space="0" w:color="auto"/>
      </w:divBdr>
    </w:div>
    <w:div w:id="2045903446">
      <w:bodyDiv w:val="1"/>
      <w:marLeft w:val="0"/>
      <w:marRight w:val="0"/>
      <w:marTop w:val="0"/>
      <w:marBottom w:val="0"/>
      <w:divBdr>
        <w:top w:val="none" w:sz="0" w:space="0" w:color="auto"/>
        <w:left w:val="none" w:sz="0" w:space="0" w:color="auto"/>
        <w:bottom w:val="none" w:sz="0" w:space="0" w:color="auto"/>
        <w:right w:val="none" w:sz="0" w:space="0" w:color="auto"/>
      </w:divBdr>
    </w:div>
    <w:div w:id="20964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ao@spaao.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aao@spaao.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1305</TotalTime>
  <Pages>6</Pages>
  <Words>1580</Words>
  <Characters>9007</Characters>
  <Application>Microsoft Office Word</Application>
  <DocSecurity>0</DocSecurity>
  <Lines>75</Lines>
  <Paragraphs>21</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Grūbe</dc:creator>
  <cp:keywords/>
  <dc:description/>
  <cp:lastModifiedBy>Spaoo Lietotājs</cp:lastModifiedBy>
  <cp:revision>102</cp:revision>
  <cp:lastPrinted>2025-04-04T07:50:00Z</cp:lastPrinted>
  <dcterms:created xsi:type="dcterms:W3CDTF">2025-03-24T12:24:00Z</dcterms:created>
  <dcterms:modified xsi:type="dcterms:W3CDTF">2026-06-15T12:37:00Z</dcterms:modified>
</cp:coreProperties>
</file>